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D" w:rsidRDefault="002020AD" w:rsidP="002020AD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7"/>
          <w:szCs w:val="17"/>
          <w:shd w:val="clear" w:color="auto" w:fill="FFFFFF"/>
        </w:rPr>
        <w:t>DС (Dry container)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тип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контейнера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сухой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предназначенный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для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перевозки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сухих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грузов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требующих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специального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температурного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режима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DDF (Documentation Fee - Destination)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 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сбор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оформление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документов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порту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DDP - Delivered, Duty Paid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 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доставлено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пошлина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оплачена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условия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поставки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Инкотермс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Употребляется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с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указанием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места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прибытия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ответственность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продавца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заканчивается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после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как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доставлен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указанное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место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стране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покупателя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все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риски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все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расходы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груза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налоги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пошлины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т. д.),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ответственность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порчу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потерю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включая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пошлины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прочие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выплаты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выплачиваемые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импорте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этого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момента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несёт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продавец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также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несёт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ответственность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таможенную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очистку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могут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быть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добавлены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положения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освобождающие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продавца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оплаты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отдельных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дополнительных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формальностей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данный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тип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распределения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ответственности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может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использоваться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независимо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вида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поставки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DDU - Delivered Duty Unpaid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 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доставлено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пошлина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оплачена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термин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Инкотермс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употребляется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с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указанием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места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прибытия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ответственность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продавца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заканчивается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после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как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доставлен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указанное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место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стране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покупателя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все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риски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все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расходы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груза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налоги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пошлины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т. д.),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ответственность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порчу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потерю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исключением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пошлин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прочих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выплат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выплачиваемых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импорте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этого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момента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несёт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продавец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если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покупатель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успел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вовремя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подготовить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ввозу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сам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несёт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это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ответственность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могут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быть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добавлены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положения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обязывающие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продавца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оплатить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отдельные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дополнительные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формальности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данный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тип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распределения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ответственности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может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использоваться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независимо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вида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поставки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Demurrage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 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Демередж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штрафные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санкции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взимаемые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сверхнормативное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использование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контейнера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с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момента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его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выгрузки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терминал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момента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вывоза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с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терминала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.</w:t>
      </w:r>
      <w:proofErr w:type="gram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Для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судов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плата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простой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судна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сверх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согласованного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времени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выполнение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погрузо-разгрузочных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операций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сталийного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времени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DEQ - </w:t>
      </w:r>
      <w:proofErr w:type="gramStart"/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Delivered</w:t>
      </w:r>
      <w:proofErr w:type="gramEnd"/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Ex Quay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 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поставка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с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пристани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международный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торговый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термин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Инкотермс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Означает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же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самое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что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 DES,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исключением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что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переход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риска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происходит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тех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пока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будет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выгружен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порту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назначения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DES - </w:t>
      </w:r>
      <w:proofErr w:type="gramStart"/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Delivered</w:t>
      </w:r>
      <w:proofErr w:type="gramEnd"/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 Ex Ship</w:t>
      </w:r>
      <w:r w:rsidRPr="00A01DE2">
        <w:rPr>
          <w:rFonts w:ascii="Arial" w:eastAsia="Times New Roman" w:hAnsi="Arial" w:cs="Arial"/>
          <w:i/>
          <w:iCs/>
          <w:color w:val="000000"/>
          <w:sz w:val="17"/>
          <w:szCs w:val="17"/>
        </w:rPr>
        <w:t> 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поставка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с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судна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условие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договора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международной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купли-продажи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содержащееся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Инкотермс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Продавец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считается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выполнившим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условия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договора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когда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предоставил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прошедший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таможенную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очистку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для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импорта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распоряжение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покупателя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борту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судна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названном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порту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назначения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Продавец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должен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нести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все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расходы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риски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названный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назначения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момента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его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разгрузки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Detention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 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Детеншн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штрафные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санкции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взимаемые</w:t>
      </w:r>
      <w:proofErr w:type="spellEnd"/>
      <w:proofErr w:type="gramStart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 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proofErr w:type="gram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сверхнормативное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использование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контейнера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с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момента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его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вывоза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с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терминала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момента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возврата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порожнего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контейнера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DHC (Handling Charge - Destination)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 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расходы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перегрузку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порту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Disbursement Account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 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Дисбурсментский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счет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документ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содержащий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перечень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расходов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пон</w:t>
      </w:r>
      <w:r>
        <w:rPr>
          <w:rFonts w:ascii="Arial" w:eastAsia="Times New Roman" w:hAnsi="Arial" w:cs="Arial"/>
          <w:color w:val="000000"/>
          <w:sz w:val="17"/>
          <w:szCs w:val="17"/>
        </w:rPr>
        <w:t>есенных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обслуживанию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порту</w:t>
      </w:r>
      <w:proofErr w:type="spellEnd"/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lastRenderedPageBreak/>
        <w:t>Discharging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 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выгрузка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DOCS (documentation), </w:t>
      </w:r>
      <w:proofErr w:type="spellStart"/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DocsFee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 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сборы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местного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агента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линии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оформление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документов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.</w:t>
      </w:r>
      <w:proofErr w:type="gram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Могут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взиматься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как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коносамент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так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контейнер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DOOR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 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/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двери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условие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перевозки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отправлении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/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прибытии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означающее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что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стоимость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перевозки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включает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услуги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отправке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/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входных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дверей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/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склада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отправителя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/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получателя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ETA (</w:t>
      </w:r>
      <w:proofErr w:type="spellStart"/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Estimeted</w:t>
      </w:r>
      <w:proofErr w:type="spellEnd"/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Time of Arrival)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 - 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ожидаемая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 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дата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 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прибытия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ETD (Estimated Time of Departure)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 - 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ожидаемая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 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дата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 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отправки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EXW - Ex Works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 (с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места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работы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самовывоз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термин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Инкотермс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Ответственность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продавца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заканчивается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передаче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покупателю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или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нанятому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им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перевозчику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помещении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продавца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складе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магазине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.);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продавец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отвечает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погрузку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транспорт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;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покупатель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несёт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все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расходы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вывозу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склада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перевозке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таможенному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оформлению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 т. </w:t>
      </w:r>
      <w:proofErr w:type="gram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д.;</w:t>
      </w:r>
      <w:proofErr w:type="gramEnd"/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020AD" w:rsidRPr="00A01DE2" w:rsidRDefault="002020AD" w:rsidP="00202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01DE2">
        <w:rPr>
          <w:rFonts w:ascii="Arial" w:eastAsia="Times New Roman" w:hAnsi="Arial" w:cs="Arial"/>
          <w:b/>
          <w:bCs/>
          <w:color w:val="000000"/>
          <w:sz w:val="17"/>
          <w:szCs w:val="17"/>
        </w:rPr>
        <w:t>FAS-free alongside ship</w:t>
      </w:r>
      <w:r w:rsidRPr="00A01DE2">
        <w:rPr>
          <w:rFonts w:ascii="Arial" w:eastAsia="Times New Roman" w:hAnsi="Arial" w:cs="Arial"/>
          <w:color w:val="000000"/>
          <w:sz w:val="17"/>
          <w:szCs w:val="17"/>
        </w:rPr>
        <w:t> (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Свободно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вдоль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борта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судна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) -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международный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торговый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термин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Инкотермс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Продавец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несёт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расходы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отправления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Продавец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выполняет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свои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обязательства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момент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когда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товар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размещен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вдоль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борта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судна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причале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(в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согласованном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порту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отгрузки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).</w:t>
      </w:r>
      <w:proofErr w:type="gram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Покупатель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оплачивает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расходы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погрузке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фрахту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судна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страхованию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разгрузке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доставке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пункта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назначения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.</w:t>
      </w:r>
      <w:proofErr w:type="gram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Риски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переходят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в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момент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доставки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причал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порта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01DE2">
        <w:rPr>
          <w:rFonts w:ascii="Arial" w:eastAsia="Times New Roman" w:hAnsi="Arial" w:cs="Arial"/>
          <w:color w:val="000000"/>
          <w:sz w:val="17"/>
          <w:szCs w:val="17"/>
        </w:rPr>
        <w:t>погрузки</w:t>
      </w:r>
      <w:proofErr w:type="spellEnd"/>
      <w:r w:rsidRPr="00A01DE2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:rsidR="00DC6D62" w:rsidRDefault="00DC6D62">
      <w:bookmarkStart w:id="0" w:name="_GoBack"/>
      <w:bookmarkEnd w:id="0"/>
    </w:p>
    <w:sectPr w:rsidR="00DC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D"/>
    <w:rsid w:val="002020AD"/>
    <w:rsid w:val="00D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0AD"/>
    <w:rPr>
      <w:b/>
      <w:bCs/>
    </w:rPr>
  </w:style>
  <w:style w:type="character" w:customStyle="1" w:styleId="apple-converted-space">
    <w:name w:val="apple-converted-space"/>
    <w:basedOn w:val="DefaultParagraphFont"/>
    <w:rsid w:val="00202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0AD"/>
    <w:rPr>
      <w:b/>
      <w:bCs/>
    </w:rPr>
  </w:style>
  <w:style w:type="character" w:customStyle="1" w:styleId="apple-converted-space">
    <w:name w:val="apple-converted-space"/>
    <w:basedOn w:val="DefaultParagraphFont"/>
    <w:rsid w:val="0020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</dc:creator>
  <cp:lastModifiedBy>Arpine</cp:lastModifiedBy>
  <cp:revision>1</cp:revision>
  <dcterms:created xsi:type="dcterms:W3CDTF">2016-07-07T11:24:00Z</dcterms:created>
  <dcterms:modified xsi:type="dcterms:W3CDTF">2016-07-07T11:26:00Z</dcterms:modified>
</cp:coreProperties>
</file>