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F2" w:rsidRPr="006028F2" w:rsidRDefault="006028F2" w:rsidP="006028F2">
      <w:pPr>
        <w:pStyle w:val="NoSpacing"/>
        <w:jc w:val="center"/>
        <w:rPr>
          <w:rFonts w:ascii="Arial" w:hAnsi="Arial" w:cs="Arial"/>
          <w:b/>
          <w:sz w:val="20"/>
          <w:szCs w:val="20"/>
        </w:rPr>
      </w:pPr>
      <w:r>
        <w:rPr>
          <w:rFonts w:ascii="Arial" w:hAnsi="Arial" w:cs="Arial"/>
          <w:b/>
          <w:sz w:val="20"/>
          <w:szCs w:val="20"/>
        </w:rPr>
        <w:t xml:space="preserve">Договор №  </w:t>
      </w:r>
      <w:r w:rsidRPr="006028F2">
        <w:rPr>
          <w:rFonts w:ascii="Arial" w:hAnsi="Arial" w:cs="Arial"/>
          <w:b/>
          <w:sz w:val="20"/>
          <w:szCs w:val="20"/>
        </w:rPr>
        <w:t xml:space="preserve"> ______</w:t>
      </w:r>
    </w:p>
    <w:p w:rsidR="006028F2" w:rsidRPr="006028F2" w:rsidRDefault="006028F2" w:rsidP="006028F2">
      <w:pPr>
        <w:pStyle w:val="NoSpacing"/>
        <w:jc w:val="center"/>
        <w:rPr>
          <w:rFonts w:ascii="Arial" w:hAnsi="Arial" w:cs="Arial"/>
          <w:b/>
          <w:sz w:val="20"/>
          <w:szCs w:val="20"/>
        </w:rPr>
      </w:pPr>
      <w:r w:rsidRPr="006028F2">
        <w:rPr>
          <w:rFonts w:ascii="Arial" w:hAnsi="Arial" w:cs="Arial"/>
          <w:b/>
          <w:sz w:val="20"/>
          <w:szCs w:val="20"/>
        </w:rPr>
        <w:t>на перевозку грузов автомобильным транспортом</w:t>
      </w:r>
    </w:p>
    <w:p w:rsidR="006028F2" w:rsidRPr="006028F2" w:rsidRDefault="006028F2" w:rsidP="006028F2">
      <w:pPr>
        <w:pStyle w:val="NoSpacing"/>
        <w:jc w:val="center"/>
        <w:rPr>
          <w:rFonts w:ascii="Arial" w:hAnsi="Arial" w:cs="Arial"/>
          <w:b/>
          <w:sz w:val="20"/>
          <w:szCs w:val="20"/>
        </w:rPr>
      </w:pPr>
      <w:r w:rsidRPr="006028F2">
        <w:rPr>
          <w:rFonts w:ascii="Arial" w:hAnsi="Arial" w:cs="Arial"/>
          <w:b/>
          <w:sz w:val="20"/>
          <w:szCs w:val="20"/>
        </w:rPr>
        <w:t>в международном сообщении</w:t>
      </w:r>
    </w:p>
    <w:p w:rsidR="00265418" w:rsidRDefault="00265418" w:rsidP="006028F2">
      <w:pPr>
        <w:pStyle w:val="NoSpacing"/>
        <w:rPr>
          <w:rFonts w:ascii="Arial" w:hAnsi="Arial" w:cs="Arial"/>
          <w:sz w:val="16"/>
          <w:szCs w:val="16"/>
        </w:rPr>
      </w:pPr>
    </w:p>
    <w:p w:rsidR="006028F2" w:rsidRPr="00484FC5" w:rsidRDefault="006028F2" w:rsidP="006028F2">
      <w:pPr>
        <w:pStyle w:val="NoSpacing"/>
        <w:rPr>
          <w:rFonts w:ascii="Arial" w:hAnsi="Arial" w:cs="Arial"/>
          <w:b/>
          <w:sz w:val="16"/>
          <w:szCs w:val="16"/>
        </w:rPr>
      </w:pPr>
      <w:r w:rsidRPr="006028F2">
        <w:rPr>
          <w:rFonts w:ascii="Arial" w:hAnsi="Arial" w:cs="Arial"/>
          <w:b/>
          <w:sz w:val="20"/>
          <w:szCs w:val="20"/>
        </w:rPr>
        <w:t>г. Ереван</w:t>
      </w:r>
      <w:r w:rsidR="00265418">
        <w:rPr>
          <w:rFonts w:ascii="Arial" w:hAnsi="Arial" w:cs="Arial"/>
          <w:b/>
          <w:sz w:val="20"/>
          <w:szCs w:val="20"/>
        </w:rPr>
        <w:tab/>
      </w:r>
      <w:r w:rsidR="00265418">
        <w:rPr>
          <w:rFonts w:ascii="Arial" w:hAnsi="Arial" w:cs="Arial"/>
          <w:b/>
          <w:sz w:val="20"/>
          <w:szCs w:val="20"/>
        </w:rPr>
        <w:tab/>
      </w:r>
      <w:r w:rsidR="00265418">
        <w:rPr>
          <w:rFonts w:ascii="Arial" w:hAnsi="Arial" w:cs="Arial"/>
          <w:b/>
          <w:sz w:val="20"/>
          <w:szCs w:val="20"/>
        </w:rPr>
        <w:tab/>
      </w:r>
      <w:r w:rsidR="00265418">
        <w:rPr>
          <w:rFonts w:ascii="Arial" w:hAnsi="Arial" w:cs="Arial"/>
          <w:b/>
          <w:sz w:val="20"/>
          <w:szCs w:val="20"/>
        </w:rPr>
        <w:tab/>
      </w:r>
      <w:r w:rsidR="00265418">
        <w:rPr>
          <w:rFonts w:ascii="Arial" w:hAnsi="Arial" w:cs="Arial"/>
          <w:b/>
          <w:sz w:val="20"/>
          <w:szCs w:val="20"/>
        </w:rPr>
        <w:tab/>
      </w:r>
      <w:r w:rsidR="00265418">
        <w:rPr>
          <w:rFonts w:ascii="Arial" w:hAnsi="Arial" w:cs="Arial"/>
          <w:b/>
          <w:sz w:val="20"/>
          <w:szCs w:val="20"/>
        </w:rPr>
        <w:tab/>
      </w:r>
      <w:r w:rsidR="00265418">
        <w:rPr>
          <w:rFonts w:ascii="Arial" w:hAnsi="Arial" w:cs="Arial"/>
          <w:b/>
          <w:sz w:val="20"/>
          <w:szCs w:val="20"/>
        </w:rPr>
        <w:tab/>
      </w:r>
      <w:r w:rsidR="00265418">
        <w:rPr>
          <w:rFonts w:ascii="Arial" w:hAnsi="Arial" w:cs="Arial"/>
          <w:b/>
          <w:sz w:val="20"/>
          <w:szCs w:val="20"/>
        </w:rPr>
        <w:tab/>
      </w:r>
      <w:r w:rsidR="00265418">
        <w:rPr>
          <w:rFonts w:ascii="Arial" w:hAnsi="Arial" w:cs="Arial"/>
          <w:b/>
          <w:sz w:val="20"/>
          <w:szCs w:val="20"/>
        </w:rPr>
        <w:tab/>
      </w:r>
      <w:r w:rsidR="00265418">
        <w:rPr>
          <w:rFonts w:ascii="Arial" w:hAnsi="Arial" w:cs="Arial"/>
          <w:b/>
          <w:sz w:val="20"/>
          <w:szCs w:val="20"/>
        </w:rPr>
        <w:tab/>
      </w:r>
      <w:r w:rsidR="00265418">
        <w:rPr>
          <w:rFonts w:ascii="Arial" w:hAnsi="Arial" w:cs="Arial"/>
          <w:b/>
          <w:sz w:val="20"/>
          <w:szCs w:val="20"/>
        </w:rPr>
        <w:tab/>
      </w:r>
      <w:r w:rsidR="00265418">
        <w:rPr>
          <w:rFonts w:ascii="Arial" w:hAnsi="Arial" w:cs="Arial"/>
          <w:b/>
          <w:sz w:val="20"/>
          <w:szCs w:val="20"/>
        </w:rPr>
        <w:tab/>
        <w:t xml:space="preserve">    </w:t>
      </w:r>
      <w:r w:rsidR="00C27833">
        <w:rPr>
          <w:rFonts w:ascii="Arial" w:hAnsi="Arial" w:cs="Arial"/>
          <w:b/>
          <w:sz w:val="20"/>
          <w:szCs w:val="20"/>
        </w:rPr>
        <w:t>_</w:t>
      </w:r>
      <w:r w:rsidRPr="006028F2">
        <w:rPr>
          <w:rFonts w:ascii="Arial" w:hAnsi="Arial" w:cs="Arial"/>
          <w:b/>
          <w:sz w:val="20"/>
          <w:szCs w:val="20"/>
        </w:rPr>
        <w:t>__.</w:t>
      </w:r>
      <w:r w:rsidR="00C27833">
        <w:rPr>
          <w:rFonts w:ascii="Arial" w:hAnsi="Arial" w:cs="Arial"/>
          <w:b/>
          <w:sz w:val="20"/>
          <w:szCs w:val="20"/>
        </w:rPr>
        <w:t>_</w:t>
      </w:r>
      <w:r w:rsidR="00265418">
        <w:rPr>
          <w:rFonts w:ascii="Arial" w:hAnsi="Arial" w:cs="Arial"/>
          <w:b/>
          <w:sz w:val="20"/>
          <w:szCs w:val="20"/>
        </w:rPr>
        <w:t>__.___</w:t>
      </w:r>
      <w:r w:rsidRPr="006028F2">
        <w:rPr>
          <w:rFonts w:ascii="Arial" w:hAnsi="Arial" w:cs="Arial"/>
          <w:b/>
          <w:sz w:val="20"/>
          <w:szCs w:val="20"/>
        </w:rPr>
        <w:br/>
      </w:r>
    </w:p>
    <w:p w:rsidR="006028F2" w:rsidRPr="006028F2" w:rsidRDefault="006028F2" w:rsidP="00C27833">
      <w:pPr>
        <w:pStyle w:val="NoSpacing"/>
        <w:jc w:val="both"/>
        <w:rPr>
          <w:rFonts w:ascii="Arial" w:hAnsi="Arial" w:cs="Arial"/>
          <w:sz w:val="20"/>
          <w:szCs w:val="20"/>
        </w:rPr>
      </w:pPr>
      <w:r w:rsidRPr="006028F2">
        <w:rPr>
          <w:rFonts w:ascii="Arial" w:hAnsi="Arial" w:cs="Arial"/>
          <w:sz w:val="20"/>
          <w:szCs w:val="20"/>
        </w:rPr>
        <w:t>ООО «Биайна Транс»,</w:t>
      </w:r>
      <w:r w:rsidRPr="006028F2">
        <w:rPr>
          <w:rFonts w:ascii="Arial" w:hAnsi="Arial" w:cs="Arial"/>
          <w:b/>
          <w:sz w:val="20"/>
          <w:szCs w:val="20"/>
        </w:rPr>
        <w:t xml:space="preserve"> </w:t>
      </w:r>
      <w:r w:rsidRPr="006028F2">
        <w:rPr>
          <w:rFonts w:ascii="Arial" w:hAnsi="Arial" w:cs="Arial"/>
          <w:bCs/>
          <w:sz w:val="20"/>
          <w:szCs w:val="20"/>
        </w:rPr>
        <w:t xml:space="preserve">в </w:t>
      </w:r>
      <w:r w:rsidRPr="006028F2">
        <w:rPr>
          <w:rFonts w:ascii="Arial" w:hAnsi="Arial" w:cs="Arial"/>
          <w:sz w:val="20"/>
          <w:szCs w:val="20"/>
        </w:rPr>
        <w:t xml:space="preserve">лице директора А. </w:t>
      </w:r>
      <w:r>
        <w:rPr>
          <w:rFonts w:ascii="Arial" w:hAnsi="Arial" w:cs="Arial"/>
          <w:sz w:val="20"/>
          <w:szCs w:val="20"/>
        </w:rPr>
        <w:t>Тер-Карпетян</w:t>
      </w:r>
      <w:r w:rsidRPr="006028F2">
        <w:rPr>
          <w:rFonts w:ascii="Arial" w:hAnsi="Arial" w:cs="Arial"/>
          <w:sz w:val="20"/>
          <w:szCs w:val="20"/>
        </w:rPr>
        <w:t>а</w:t>
      </w:r>
      <w:r w:rsidR="00FD0BE1">
        <w:rPr>
          <w:rFonts w:ascii="Arial" w:hAnsi="Arial" w:cs="Arial"/>
          <w:sz w:val="20"/>
          <w:szCs w:val="20"/>
        </w:rPr>
        <w:t>, именуемoe</w:t>
      </w:r>
      <w:r w:rsidRPr="006028F2">
        <w:rPr>
          <w:rFonts w:ascii="Arial" w:hAnsi="Arial" w:cs="Arial"/>
          <w:sz w:val="20"/>
          <w:szCs w:val="20"/>
        </w:rPr>
        <w:t xml:space="preserve"> в дальнейшем </w:t>
      </w:r>
      <w:r w:rsidRPr="006028F2">
        <w:rPr>
          <w:rFonts w:ascii="Arial" w:hAnsi="Arial" w:cs="Arial"/>
          <w:bCs/>
          <w:sz w:val="20"/>
          <w:szCs w:val="20"/>
        </w:rPr>
        <w:t>«Исполнитель»</w:t>
      </w:r>
      <w:r>
        <w:rPr>
          <w:rFonts w:ascii="Arial" w:hAnsi="Arial" w:cs="Arial"/>
          <w:sz w:val="20"/>
          <w:szCs w:val="20"/>
        </w:rPr>
        <w:t xml:space="preserve">, действующий на основании Устава, с одной стороны </w:t>
      </w:r>
      <w:r w:rsidR="00FD0BE1">
        <w:rPr>
          <w:rFonts w:ascii="Arial" w:hAnsi="Arial" w:cs="Arial"/>
          <w:sz w:val="20"/>
          <w:szCs w:val="20"/>
        </w:rPr>
        <w:t>и</w:t>
      </w:r>
      <w:r w:rsidRPr="006028F2">
        <w:rPr>
          <w:rFonts w:ascii="Arial" w:hAnsi="Arial" w:cs="Arial"/>
          <w:sz w:val="20"/>
          <w:szCs w:val="20"/>
        </w:rPr>
        <w:t xml:space="preserve"> «_____», </w:t>
      </w:r>
      <w:r w:rsidR="00FD0BE1">
        <w:rPr>
          <w:rFonts w:ascii="Arial" w:hAnsi="Arial" w:cs="Arial"/>
          <w:sz w:val="20"/>
          <w:szCs w:val="20"/>
        </w:rPr>
        <w:t>именуемый</w:t>
      </w:r>
      <w:r>
        <w:rPr>
          <w:rFonts w:ascii="Arial" w:hAnsi="Arial" w:cs="Arial"/>
          <w:sz w:val="20"/>
          <w:szCs w:val="20"/>
        </w:rPr>
        <w:t xml:space="preserve"> в</w:t>
      </w:r>
      <w:r w:rsidRPr="006028F2">
        <w:rPr>
          <w:rFonts w:ascii="Arial" w:hAnsi="Arial" w:cs="Arial"/>
          <w:sz w:val="20"/>
          <w:szCs w:val="20"/>
        </w:rPr>
        <w:t xml:space="preserve"> дальнейшем </w:t>
      </w:r>
      <w:r w:rsidRPr="006028F2">
        <w:rPr>
          <w:rFonts w:ascii="Arial" w:hAnsi="Arial" w:cs="Arial"/>
          <w:bCs/>
          <w:sz w:val="20"/>
          <w:szCs w:val="20"/>
        </w:rPr>
        <w:t>«Заказчик»</w:t>
      </w:r>
      <w:r w:rsidRPr="006028F2">
        <w:rPr>
          <w:rFonts w:ascii="Arial" w:hAnsi="Arial" w:cs="Arial"/>
          <w:b/>
          <w:bCs/>
          <w:sz w:val="20"/>
          <w:szCs w:val="20"/>
        </w:rPr>
        <w:t>,</w:t>
      </w:r>
      <w:r>
        <w:rPr>
          <w:rFonts w:ascii="Arial" w:hAnsi="Arial" w:cs="Arial"/>
          <w:sz w:val="20"/>
          <w:szCs w:val="20"/>
        </w:rPr>
        <w:t xml:space="preserve"> в лице</w:t>
      </w:r>
      <w:r w:rsidRPr="006028F2">
        <w:rPr>
          <w:rFonts w:ascii="Arial" w:hAnsi="Arial" w:cs="Arial"/>
          <w:sz w:val="20"/>
          <w:szCs w:val="20"/>
        </w:rPr>
        <w:t xml:space="preserve"> директора _____</w:t>
      </w:r>
      <w:r w:rsidRPr="006028F2">
        <w:rPr>
          <w:rFonts w:ascii="Arial" w:hAnsi="Arial" w:cs="Arial"/>
          <w:b/>
          <w:sz w:val="20"/>
          <w:szCs w:val="20"/>
        </w:rPr>
        <w:t xml:space="preserve">, </w:t>
      </w:r>
      <w:r w:rsidRPr="006028F2">
        <w:rPr>
          <w:rFonts w:ascii="Arial" w:hAnsi="Arial" w:cs="Arial"/>
          <w:sz w:val="20"/>
          <w:szCs w:val="20"/>
        </w:rPr>
        <w:t>действующего на основании Устава с другой стороны, заключили настоящий договор о нижеследующем:</w:t>
      </w:r>
    </w:p>
    <w:p w:rsidR="006028F2" w:rsidRPr="00484FC5" w:rsidRDefault="006028F2" w:rsidP="006028F2">
      <w:pPr>
        <w:pStyle w:val="NoSpacing"/>
        <w:rPr>
          <w:rFonts w:ascii="Arial" w:hAnsi="Arial" w:cs="Arial"/>
          <w:sz w:val="16"/>
          <w:szCs w:val="16"/>
        </w:rPr>
      </w:pPr>
    </w:p>
    <w:p w:rsidR="006028F2" w:rsidRPr="006028F2" w:rsidRDefault="006028F2" w:rsidP="006028F2">
      <w:pPr>
        <w:pStyle w:val="NoSpacing"/>
        <w:jc w:val="center"/>
        <w:rPr>
          <w:rFonts w:ascii="Arial" w:hAnsi="Arial" w:cs="Arial"/>
          <w:b/>
          <w:sz w:val="20"/>
          <w:szCs w:val="20"/>
        </w:rPr>
      </w:pPr>
      <w:r>
        <w:rPr>
          <w:rFonts w:ascii="Arial" w:hAnsi="Arial" w:cs="Arial"/>
          <w:b/>
          <w:sz w:val="20"/>
          <w:szCs w:val="20"/>
        </w:rPr>
        <w:t>1.</w:t>
      </w:r>
      <w:r w:rsidRPr="006028F2">
        <w:rPr>
          <w:rFonts w:ascii="Arial" w:hAnsi="Arial" w:cs="Arial"/>
          <w:b/>
          <w:sz w:val="20"/>
          <w:szCs w:val="20"/>
        </w:rPr>
        <w:t>Предмет Договора</w:t>
      </w:r>
    </w:p>
    <w:p w:rsidR="006028F2" w:rsidRPr="00DA1109" w:rsidRDefault="006028F2" w:rsidP="006028F2">
      <w:pPr>
        <w:pStyle w:val="NoSpacing"/>
        <w:rPr>
          <w:rFonts w:ascii="Arial" w:hAnsi="Arial" w:cs="Arial"/>
          <w:b/>
          <w:sz w:val="16"/>
          <w:szCs w:val="16"/>
        </w:rPr>
      </w:pPr>
    </w:p>
    <w:p w:rsidR="006028F2" w:rsidRPr="006028F2" w:rsidRDefault="006028F2" w:rsidP="00C27833">
      <w:pPr>
        <w:pStyle w:val="NoSpacing"/>
        <w:jc w:val="both"/>
        <w:rPr>
          <w:rFonts w:ascii="Arial" w:hAnsi="Arial" w:cs="Arial"/>
          <w:sz w:val="20"/>
          <w:szCs w:val="20"/>
        </w:rPr>
      </w:pPr>
      <w:r w:rsidRPr="006028F2">
        <w:rPr>
          <w:rFonts w:ascii="Arial" w:hAnsi="Arial" w:cs="Arial"/>
          <w:b/>
          <w:sz w:val="20"/>
          <w:szCs w:val="20"/>
        </w:rPr>
        <w:t>1.1.</w:t>
      </w:r>
      <w:r w:rsidRPr="006028F2">
        <w:rPr>
          <w:rFonts w:ascii="Arial" w:hAnsi="Arial" w:cs="Arial"/>
          <w:sz w:val="20"/>
          <w:szCs w:val="20"/>
        </w:rPr>
        <w:t xml:space="preserve"> </w:t>
      </w:r>
      <w:r w:rsidRPr="006028F2">
        <w:rPr>
          <w:rFonts w:ascii="Arial" w:hAnsi="Arial" w:cs="Arial"/>
          <w:bCs/>
          <w:sz w:val="20"/>
          <w:szCs w:val="20"/>
        </w:rPr>
        <w:t>Исполнитель</w:t>
      </w:r>
      <w:r w:rsidRPr="006028F2">
        <w:rPr>
          <w:rFonts w:ascii="Arial" w:hAnsi="Arial" w:cs="Arial"/>
          <w:sz w:val="20"/>
          <w:szCs w:val="20"/>
        </w:rPr>
        <w:t xml:space="preserve"> обязуется за вознаграждение, за счет </w:t>
      </w:r>
      <w:r w:rsidRPr="006028F2">
        <w:rPr>
          <w:rFonts w:ascii="Arial" w:hAnsi="Arial" w:cs="Arial"/>
          <w:bCs/>
          <w:sz w:val="20"/>
          <w:szCs w:val="20"/>
        </w:rPr>
        <w:t>Заказчик</w:t>
      </w:r>
      <w:r w:rsidRPr="006028F2">
        <w:rPr>
          <w:rFonts w:ascii="Arial" w:hAnsi="Arial" w:cs="Arial"/>
          <w:sz w:val="20"/>
          <w:szCs w:val="20"/>
        </w:rPr>
        <w:t xml:space="preserve"> выполнять поручения последнего, связанные с организацией транспортно-экспедиционного обслуживания перевозок экспортно-импортных  и транзитных грузов в автомобильным транспортом или смешанном сообщении по дорогам стран СНГ, Европы и третьих стран.</w:t>
      </w:r>
    </w:p>
    <w:p w:rsidR="006028F2" w:rsidRPr="00484FC5" w:rsidRDefault="006028F2" w:rsidP="006028F2">
      <w:pPr>
        <w:pStyle w:val="NoSpacing"/>
        <w:rPr>
          <w:rFonts w:ascii="Arial" w:hAnsi="Arial" w:cs="Arial"/>
          <w:sz w:val="16"/>
          <w:szCs w:val="16"/>
        </w:rPr>
      </w:pPr>
    </w:p>
    <w:p w:rsidR="006028F2" w:rsidRPr="001F60FD" w:rsidRDefault="006028F2" w:rsidP="006028F2">
      <w:pPr>
        <w:pStyle w:val="NoSpacing"/>
        <w:jc w:val="center"/>
        <w:rPr>
          <w:rFonts w:ascii="Arial" w:hAnsi="Arial" w:cs="Arial"/>
          <w:b/>
          <w:sz w:val="20"/>
          <w:szCs w:val="20"/>
        </w:rPr>
      </w:pPr>
      <w:r w:rsidRPr="001F60FD">
        <w:rPr>
          <w:rFonts w:ascii="Arial" w:hAnsi="Arial" w:cs="Arial"/>
          <w:b/>
          <w:sz w:val="20"/>
          <w:szCs w:val="20"/>
        </w:rPr>
        <w:t>2.Общие условия</w:t>
      </w:r>
    </w:p>
    <w:p w:rsidR="006028F2" w:rsidRPr="00DA1109" w:rsidRDefault="006028F2" w:rsidP="006028F2">
      <w:pPr>
        <w:pStyle w:val="NoSpacing"/>
        <w:rPr>
          <w:rFonts w:ascii="Arial" w:hAnsi="Arial" w:cs="Arial"/>
          <w:b/>
          <w:sz w:val="16"/>
          <w:szCs w:val="16"/>
        </w:rPr>
      </w:pPr>
    </w:p>
    <w:p w:rsidR="00DA1109" w:rsidRPr="006028F2" w:rsidRDefault="00DA1109" w:rsidP="00C27833">
      <w:pPr>
        <w:pStyle w:val="NoSpacing"/>
        <w:jc w:val="both"/>
        <w:rPr>
          <w:rFonts w:ascii="Arial" w:hAnsi="Arial" w:cs="Arial"/>
          <w:sz w:val="20"/>
          <w:szCs w:val="20"/>
        </w:rPr>
      </w:pPr>
      <w:r w:rsidRPr="006028F2">
        <w:rPr>
          <w:rFonts w:ascii="Arial" w:hAnsi="Arial" w:cs="Arial"/>
          <w:b/>
          <w:sz w:val="20"/>
          <w:szCs w:val="20"/>
        </w:rPr>
        <w:t>2.1.</w:t>
      </w:r>
      <w:r w:rsidRPr="006028F2">
        <w:rPr>
          <w:rFonts w:ascii="Arial" w:hAnsi="Arial" w:cs="Arial"/>
          <w:sz w:val="20"/>
          <w:szCs w:val="20"/>
        </w:rPr>
        <w:t xml:space="preserve"> На основании данного договора </w:t>
      </w:r>
      <w:r w:rsidRPr="006028F2">
        <w:rPr>
          <w:rFonts w:ascii="Arial" w:hAnsi="Arial" w:cs="Arial"/>
          <w:bCs/>
          <w:sz w:val="20"/>
          <w:szCs w:val="20"/>
        </w:rPr>
        <w:t>Исполнитель</w:t>
      </w:r>
      <w:r w:rsidRPr="006028F2">
        <w:rPr>
          <w:rFonts w:ascii="Arial" w:hAnsi="Arial" w:cs="Arial"/>
          <w:sz w:val="20"/>
          <w:szCs w:val="20"/>
        </w:rPr>
        <w:t>, согласно заявкам, организовывает перевозку грузов автомобильным транспортом и проводит расчеты со всеми участниками транспортного процесса.</w:t>
      </w:r>
    </w:p>
    <w:p w:rsidR="006028F2" w:rsidRPr="006028F2" w:rsidRDefault="00DA1109" w:rsidP="00C27833">
      <w:pPr>
        <w:pStyle w:val="NoSpacing"/>
        <w:jc w:val="both"/>
        <w:rPr>
          <w:rFonts w:ascii="Arial" w:hAnsi="Arial" w:cs="Arial"/>
          <w:sz w:val="20"/>
          <w:szCs w:val="20"/>
        </w:rPr>
      </w:pPr>
      <w:r w:rsidRPr="006028F2">
        <w:rPr>
          <w:rFonts w:ascii="Arial" w:hAnsi="Arial" w:cs="Arial"/>
          <w:b/>
          <w:sz w:val="20"/>
          <w:szCs w:val="20"/>
        </w:rPr>
        <w:t>2.2.</w:t>
      </w:r>
      <w:r w:rsidRPr="006028F2">
        <w:rPr>
          <w:rFonts w:ascii="Arial" w:hAnsi="Arial" w:cs="Arial"/>
          <w:sz w:val="20"/>
          <w:szCs w:val="20"/>
        </w:rPr>
        <w:t xml:space="preserve"> Условия выполнения конкретных перевозок, а также перече</w:t>
      </w:r>
      <w:r>
        <w:rPr>
          <w:rFonts w:ascii="Arial" w:hAnsi="Arial" w:cs="Arial"/>
          <w:sz w:val="20"/>
          <w:szCs w:val="20"/>
        </w:rPr>
        <w:t>нь операций, которые необходимы</w:t>
      </w:r>
      <w:r w:rsidRPr="006028F2">
        <w:rPr>
          <w:rFonts w:ascii="Arial" w:hAnsi="Arial" w:cs="Arial"/>
          <w:sz w:val="20"/>
          <w:szCs w:val="20"/>
        </w:rPr>
        <w:t xml:space="preserve"> для </w:t>
      </w:r>
      <w:r w:rsidR="006028F2" w:rsidRPr="006028F2">
        <w:rPr>
          <w:rFonts w:ascii="Arial" w:hAnsi="Arial" w:cs="Arial"/>
          <w:sz w:val="20"/>
          <w:szCs w:val="20"/>
        </w:rPr>
        <w:t>осуществления перевозок, согласовываются сторонами в заявках. Заявка является неотъемлемой час</w:t>
      </w:r>
      <w:r w:rsidR="00484FC5">
        <w:rPr>
          <w:rFonts w:ascii="Arial" w:hAnsi="Arial" w:cs="Arial"/>
          <w:sz w:val="20"/>
          <w:szCs w:val="20"/>
        </w:rPr>
        <w:t xml:space="preserve">тью данного договора. В случае </w:t>
      </w:r>
      <w:r w:rsidR="00AF57E4">
        <w:rPr>
          <w:rFonts w:ascii="Arial" w:hAnsi="Arial" w:cs="Arial"/>
          <w:sz w:val="20"/>
          <w:szCs w:val="20"/>
        </w:rPr>
        <w:t xml:space="preserve">возникновения расхождений в толковании условий по данному договору </w:t>
      </w:r>
      <w:r w:rsidR="006028F2" w:rsidRPr="006028F2">
        <w:rPr>
          <w:rFonts w:ascii="Arial" w:hAnsi="Arial" w:cs="Arial"/>
          <w:sz w:val="20"/>
          <w:szCs w:val="20"/>
        </w:rPr>
        <w:t xml:space="preserve">приоритетными </w:t>
      </w:r>
      <w:r w:rsidR="006028F2" w:rsidRPr="006028F2">
        <w:rPr>
          <w:rFonts w:ascii="Arial" w:hAnsi="Arial" w:cs="Arial"/>
          <w:sz w:val="20"/>
          <w:szCs w:val="20"/>
          <w:lang w:val="uk-UA"/>
        </w:rPr>
        <w:t>являются</w:t>
      </w:r>
      <w:r w:rsidR="006028F2" w:rsidRPr="006028F2">
        <w:rPr>
          <w:rFonts w:ascii="Arial" w:hAnsi="Arial" w:cs="Arial"/>
          <w:sz w:val="20"/>
          <w:szCs w:val="20"/>
        </w:rPr>
        <w:t xml:space="preserve"> условия, указанные в Заявке. Допускается получение заявки по электронной по</w:t>
      </w:r>
      <w:r w:rsidR="001F60FD">
        <w:rPr>
          <w:rFonts w:ascii="Arial" w:hAnsi="Arial" w:cs="Arial"/>
          <w:sz w:val="20"/>
          <w:szCs w:val="20"/>
        </w:rPr>
        <w:t>чте (Е-mail) или другими средствами связи.</w:t>
      </w:r>
      <w:r w:rsidR="006028F2" w:rsidRPr="006028F2">
        <w:rPr>
          <w:rFonts w:ascii="Arial" w:hAnsi="Arial" w:cs="Arial"/>
          <w:sz w:val="20"/>
          <w:szCs w:val="20"/>
        </w:rPr>
        <w:t xml:space="preserve"> </w:t>
      </w:r>
    </w:p>
    <w:p w:rsidR="006028F2" w:rsidRPr="006028F2" w:rsidRDefault="006028F2" w:rsidP="00C27833">
      <w:pPr>
        <w:pStyle w:val="NoSpacing"/>
        <w:jc w:val="both"/>
        <w:rPr>
          <w:rFonts w:ascii="Arial" w:hAnsi="Arial" w:cs="Arial"/>
          <w:sz w:val="20"/>
          <w:szCs w:val="20"/>
        </w:rPr>
      </w:pPr>
      <w:r w:rsidRPr="006028F2">
        <w:rPr>
          <w:rFonts w:ascii="Arial" w:hAnsi="Arial" w:cs="Arial"/>
          <w:sz w:val="20"/>
          <w:szCs w:val="20"/>
        </w:rPr>
        <w:t>Заявка считается подтвержденной, если она подписана Сторонами и скреплена их печатью или штампом.</w:t>
      </w:r>
    </w:p>
    <w:p w:rsidR="006028F2" w:rsidRPr="006028F2" w:rsidRDefault="006028F2" w:rsidP="00C27833">
      <w:pPr>
        <w:pStyle w:val="NoSpacing"/>
        <w:jc w:val="both"/>
        <w:rPr>
          <w:rFonts w:ascii="Arial" w:hAnsi="Arial" w:cs="Arial"/>
          <w:sz w:val="20"/>
          <w:szCs w:val="20"/>
        </w:rPr>
      </w:pPr>
      <w:r w:rsidRPr="006E1B0C">
        <w:rPr>
          <w:rFonts w:ascii="Arial" w:hAnsi="Arial" w:cs="Arial"/>
          <w:b/>
          <w:sz w:val="20"/>
          <w:szCs w:val="20"/>
        </w:rPr>
        <w:t>2.3</w:t>
      </w:r>
      <w:r w:rsidRPr="006028F2">
        <w:rPr>
          <w:rFonts w:ascii="Arial" w:hAnsi="Arial" w:cs="Arial"/>
          <w:sz w:val="20"/>
          <w:szCs w:val="20"/>
        </w:rPr>
        <w:t>. Прием груза к перевозке осуществляется в соответствии с товаро-сопроводительными документами грузоотправителя.</w:t>
      </w:r>
    </w:p>
    <w:p w:rsidR="006028F2" w:rsidRPr="006028F2" w:rsidRDefault="006028F2" w:rsidP="00C27833">
      <w:pPr>
        <w:pStyle w:val="NoSpacing"/>
        <w:jc w:val="both"/>
        <w:rPr>
          <w:rFonts w:ascii="Arial" w:hAnsi="Arial" w:cs="Arial"/>
          <w:sz w:val="20"/>
          <w:szCs w:val="20"/>
        </w:rPr>
      </w:pPr>
      <w:r w:rsidRPr="006E1B0C">
        <w:rPr>
          <w:rFonts w:ascii="Arial" w:hAnsi="Arial" w:cs="Arial"/>
          <w:b/>
          <w:sz w:val="20"/>
          <w:szCs w:val="20"/>
        </w:rPr>
        <w:t>2.4</w:t>
      </w:r>
      <w:r w:rsidRPr="006028F2">
        <w:rPr>
          <w:rFonts w:ascii="Arial" w:hAnsi="Arial" w:cs="Arial"/>
          <w:sz w:val="20"/>
          <w:szCs w:val="20"/>
        </w:rPr>
        <w:t>. Факт выполнения каждой перевозки, а также выполнение расчетов между сторонами, подтверждается Актом сдачи-приема работ (предоставления услуг).</w:t>
      </w:r>
    </w:p>
    <w:p w:rsidR="0011600C" w:rsidRPr="006028F2" w:rsidRDefault="0011600C" w:rsidP="00C27833">
      <w:pPr>
        <w:pStyle w:val="NoSpacing"/>
        <w:jc w:val="both"/>
        <w:rPr>
          <w:rFonts w:ascii="Arial" w:hAnsi="Arial" w:cs="Arial"/>
          <w:sz w:val="20"/>
          <w:szCs w:val="20"/>
        </w:rPr>
      </w:pPr>
      <w:r w:rsidRPr="00D36347">
        <w:rPr>
          <w:rFonts w:ascii="Arial" w:hAnsi="Arial" w:cs="Arial"/>
          <w:b/>
          <w:sz w:val="20"/>
          <w:szCs w:val="20"/>
        </w:rPr>
        <w:t>2.5</w:t>
      </w:r>
      <w:r w:rsidRPr="006028F2">
        <w:rPr>
          <w:rFonts w:ascii="Arial" w:hAnsi="Arial" w:cs="Arial"/>
          <w:sz w:val="20"/>
          <w:szCs w:val="20"/>
        </w:rPr>
        <w:t xml:space="preserve">. В своей деятельности стороны руководствуются положениями настоящего договора, Таможенной конвенцией о международной перевозке грузов с применением книжки МДП (Конвенция МДП/TIR), Конвенцией о договоре международной дорожной перевозки грузов (КДПГ/CMR), Европейским соглашением о дорожной перевозке опасных грузов (ДОПОГ/ADR), Европейского соглашения о режиме труда и отдыха водителей (ЕСТР), а так же законодательством стран, по территории которых осуществляются перевозки.  </w:t>
      </w:r>
    </w:p>
    <w:p w:rsidR="006028F2" w:rsidRPr="00CB3E07" w:rsidRDefault="006028F2" w:rsidP="006028F2">
      <w:pPr>
        <w:pStyle w:val="NoSpacing"/>
        <w:rPr>
          <w:rFonts w:ascii="Arial" w:hAnsi="Arial" w:cs="Arial"/>
          <w:b/>
          <w:sz w:val="16"/>
          <w:szCs w:val="16"/>
        </w:rPr>
      </w:pPr>
    </w:p>
    <w:p w:rsidR="006028F2" w:rsidRPr="006028F2" w:rsidRDefault="00CB3E07" w:rsidP="00DA1109">
      <w:pPr>
        <w:pStyle w:val="NoSpacing"/>
        <w:ind w:left="720"/>
        <w:jc w:val="center"/>
        <w:rPr>
          <w:rFonts w:ascii="Arial" w:hAnsi="Arial" w:cs="Arial"/>
          <w:b/>
          <w:sz w:val="20"/>
          <w:szCs w:val="20"/>
        </w:rPr>
      </w:pPr>
      <w:r>
        <w:rPr>
          <w:rFonts w:ascii="Arial" w:hAnsi="Arial" w:cs="Arial"/>
          <w:b/>
          <w:sz w:val="20"/>
          <w:szCs w:val="20"/>
        </w:rPr>
        <w:t xml:space="preserve">3. </w:t>
      </w:r>
      <w:r w:rsidR="006028F2" w:rsidRPr="006028F2">
        <w:rPr>
          <w:rFonts w:ascii="Arial" w:hAnsi="Arial" w:cs="Arial"/>
          <w:b/>
          <w:sz w:val="20"/>
          <w:szCs w:val="20"/>
        </w:rPr>
        <w:t>Порядок организации и выполнения перевозок</w:t>
      </w:r>
    </w:p>
    <w:p w:rsidR="006028F2" w:rsidRPr="00CB3E07" w:rsidRDefault="006028F2" w:rsidP="00CB3E07">
      <w:pPr>
        <w:pStyle w:val="NoSpacing"/>
        <w:ind w:left="720"/>
        <w:rPr>
          <w:rFonts w:ascii="Arial" w:hAnsi="Arial" w:cs="Arial"/>
          <w:sz w:val="16"/>
          <w:szCs w:val="16"/>
        </w:rPr>
      </w:pPr>
    </w:p>
    <w:p w:rsidR="006028F2" w:rsidRPr="006028F2" w:rsidRDefault="006028F2" w:rsidP="00C27833">
      <w:pPr>
        <w:pStyle w:val="NoSpacing"/>
        <w:jc w:val="both"/>
        <w:rPr>
          <w:rFonts w:ascii="Arial" w:hAnsi="Arial" w:cs="Arial"/>
          <w:sz w:val="20"/>
          <w:szCs w:val="20"/>
        </w:rPr>
      </w:pPr>
      <w:r w:rsidRPr="00D36347">
        <w:rPr>
          <w:rFonts w:ascii="Arial" w:hAnsi="Arial" w:cs="Arial"/>
          <w:b/>
          <w:sz w:val="20"/>
          <w:szCs w:val="20"/>
        </w:rPr>
        <w:t>3.1.</w:t>
      </w:r>
      <w:r w:rsidRPr="006028F2">
        <w:rPr>
          <w:rFonts w:ascii="Arial" w:hAnsi="Arial" w:cs="Arial"/>
          <w:sz w:val="20"/>
          <w:szCs w:val="20"/>
        </w:rPr>
        <w:t xml:space="preserve"> Заказчик накануне</w:t>
      </w:r>
      <w:r w:rsidR="00CB3E07">
        <w:rPr>
          <w:rFonts w:ascii="Arial" w:hAnsi="Arial" w:cs="Arial"/>
          <w:sz w:val="20"/>
          <w:szCs w:val="20"/>
        </w:rPr>
        <w:t xml:space="preserve"> даты загрузки ,но не менее чем за 48 часов</w:t>
      </w:r>
      <w:r w:rsidRPr="006028F2">
        <w:rPr>
          <w:rFonts w:ascii="Arial" w:hAnsi="Arial" w:cs="Arial"/>
          <w:sz w:val="20"/>
          <w:szCs w:val="20"/>
        </w:rPr>
        <w:t>, направляет (возм</w:t>
      </w:r>
      <w:r w:rsidR="00CB3E07">
        <w:rPr>
          <w:rFonts w:ascii="Arial" w:hAnsi="Arial" w:cs="Arial"/>
          <w:sz w:val="20"/>
          <w:szCs w:val="20"/>
        </w:rPr>
        <w:t>ожно предварительно</w:t>
      </w:r>
      <w:r w:rsidRPr="006028F2">
        <w:rPr>
          <w:rFonts w:ascii="Arial" w:hAnsi="Arial" w:cs="Arial"/>
          <w:sz w:val="20"/>
          <w:szCs w:val="20"/>
        </w:rPr>
        <w:t xml:space="preserve"> по эл</w:t>
      </w:r>
      <w:r w:rsidR="00CB3E07">
        <w:rPr>
          <w:rFonts w:ascii="Arial" w:hAnsi="Arial" w:cs="Arial"/>
          <w:sz w:val="20"/>
          <w:szCs w:val="20"/>
        </w:rPr>
        <w:t xml:space="preserve">ектронной почте </w:t>
      </w:r>
      <w:r w:rsidRPr="006028F2">
        <w:rPr>
          <w:rFonts w:ascii="Arial" w:hAnsi="Arial" w:cs="Arial"/>
          <w:sz w:val="20"/>
          <w:szCs w:val="20"/>
        </w:rPr>
        <w:t>) Исполнителю в произвольной форме Заявку на перевозку (далее - Заявка), заверенную печатью Заказчика, с указанием необходимых данных для осуществления перевозки (маршрут; количество автомобилей; наименование груза; вес, объем; дата и время загрузки; адрес загрузки и выгрузки; таможенное оформление; фирма отправителя и получателя; контактные лица и контактные телефоны лиц ответственных за погрузку и выгрузку; погранпереход; срок доставки; стоимость услуг (ставка фрахта), условия и сроки оплаты; особые условия и т.д.).</w:t>
      </w:r>
    </w:p>
    <w:p w:rsidR="006028F2" w:rsidRPr="006028F2" w:rsidRDefault="006028F2" w:rsidP="00C27833">
      <w:pPr>
        <w:pStyle w:val="NoSpacing"/>
        <w:jc w:val="both"/>
        <w:rPr>
          <w:rFonts w:ascii="Arial" w:hAnsi="Arial" w:cs="Arial"/>
          <w:sz w:val="20"/>
          <w:szCs w:val="20"/>
        </w:rPr>
      </w:pPr>
      <w:r w:rsidRPr="00D36347">
        <w:rPr>
          <w:rFonts w:ascii="Arial" w:hAnsi="Arial" w:cs="Arial"/>
          <w:b/>
          <w:sz w:val="20"/>
          <w:szCs w:val="20"/>
        </w:rPr>
        <w:t>3.2</w:t>
      </w:r>
      <w:r w:rsidRPr="006028F2">
        <w:rPr>
          <w:rFonts w:ascii="Arial" w:hAnsi="Arial" w:cs="Arial"/>
          <w:sz w:val="20"/>
          <w:szCs w:val="20"/>
        </w:rPr>
        <w:t>. Исполнитель направляет Заказчику подтвержденную своей печатью (штампом) Заявку, что свидетельств</w:t>
      </w:r>
      <w:r w:rsidR="00D36347">
        <w:rPr>
          <w:rFonts w:ascii="Arial" w:hAnsi="Arial" w:cs="Arial"/>
          <w:sz w:val="20"/>
          <w:szCs w:val="20"/>
        </w:rPr>
        <w:t xml:space="preserve">ует о принятии условий Заявки. </w:t>
      </w:r>
    </w:p>
    <w:p w:rsidR="006028F2" w:rsidRPr="006028F2" w:rsidRDefault="006028F2" w:rsidP="00C27833">
      <w:pPr>
        <w:pStyle w:val="NoSpacing"/>
        <w:jc w:val="both"/>
        <w:rPr>
          <w:rFonts w:ascii="Arial" w:hAnsi="Arial" w:cs="Arial"/>
          <w:sz w:val="20"/>
          <w:szCs w:val="20"/>
        </w:rPr>
      </w:pPr>
      <w:r w:rsidRPr="006028F2">
        <w:rPr>
          <w:rFonts w:ascii="Arial" w:hAnsi="Arial" w:cs="Arial"/>
          <w:sz w:val="20"/>
          <w:szCs w:val="20"/>
        </w:rPr>
        <w:t>По согласованным перевозкам, Исполнитель сообщает Заказчику необходимые данные подаваемых под загрузку автомобилей.</w:t>
      </w:r>
    </w:p>
    <w:p w:rsidR="006028F2" w:rsidRPr="006028F2" w:rsidRDefault="00D36347" w:rsidP="00D36347">
      <w:pPr>
        <w:pStyle w:val="NoSpacing"/>
        <w:jc w:val="center"/>
        <w:rPr>
          <w:rFonts w:ascii="Arial" w:hAnsi="Arial" w:cs="Arial"/>
          <w:b/>
          <w:sz w:val="20"/>
          <w:szCs w:val="20"/>
        </w:rPr>
      </w:pPr>
      <w:r>
        <w:rPr>
          <w:rFonts w:ascii="Arial" w:hAnsi="Arial" w:cs="Arial"/>
          <w:b/>
          <w:sz w:val="20"/>
          <w:szCs w:val="20"/>
        </w:rPr>
        <w:t xml:space="preserve">4.Обязанности </w:t>
      </w:r>
      <w:r w:rsidR="006028F2" w:rsidRPr="006028F2">
        <w:rPr>
          <w:rFonts w:ascii="Arial" w:hAnsi="Arial" w:cs="Arial"/>
          <w:b/>
          <w:sz w:val="20"/>
          <w:szCs w:val="20"/>
        </w:rPr>
        <w:t>Сторон</w:t>
      </w:r>
    </w:p>
    <w:p w:rsidR="00265418" w:rsidRDefault="00265418" w:rsidP="00C27833">
      <w:pPr>
        <w:pStyle w:val="NoSpacing"/>
        <w:jc w:val="both"/>
        <w:rPr>
          <w:rFonts w:ascii="Arial" w:hAnsi="Arial" w:cs="Arial"/>
          <w:b/>
          <w:sz w:val="20"/>
          <w:szCs w:val="20"/>
        </w:rPr>
      </w:pPr>
    </w:p>
    <w:p w:rsidR="006028F2" w:rsidRDefault="006028F2" w:rsidP="00C27833">
      <w:pPr>
        <w:pStyle w:val="NoSpacing"/>
        <w:jc w:val="both"/>
        <w:rPr>
          <w:rFonts w:ascii="Arial" w:hAnsi="Arial" w:cs="Arial"/>
          <w:b/>
          <w:sz w:val="20"/>
          <w:szCs w:val="20"/>
        </w:rPr>
      </w:pPr>
      <w:r w:rsidRPr="00D36347">
        <w:rPr>
          <w:rFonts w:ascii="Arial" w:hAnsi="Arial" w:cs="Arial"/>
          <w:b/>
          <w:sz w:val="20"/>
          <w:szCs w:val="20"/>
        </w:rPr>
        <w:t>4.1.</w:t>
      </w:r>
      <w:r w:rsidR="00D36347" w:rsidRPr="00D36347">
        <w:rPr>
          <w:rFonts w:ascii="Arial" w:hAnsi="Arial" w:cs="Arial"/>
          <w:b/>
          <w:sz w:val="20"/>
          <w:szCs w:val="20"/>
        </w:rPr>
        <w:t xml:space="preserve"> </w:t>
      </w:r>
      <w:r w:rsidRPr="00D36347">
        <w:rPr>
          <w:rFonts w:ascii="Arial" w:hAnsi="Arial" w:cs="Arial"/>
          <w:b/>
          <w:sz w:val="20"/>
          <w:szCs w:val="20"/>
        </w:rPr>
        <w:t xml:space="preserve">Перевозчик обязуется: </w:t>
      </w:r>
    </w:p>
    <w:p w:rsidR="006028F2" w:rsidRPr="006028F2" w:rsidRDefault="006028F2" w:rsidP="00C27833">
      <w:pPr>
        <w:pStyle w:val="NoSpacing"/>
        <w:jc w:val="both"/>
        <w:rPr>
          <w:rFonts w:ascii="Arial" w:hAnsi="Arial" w:cs="Arial"/>
          <w:sz w:val="20"/>
          <w:szCs w:val="20"/>
        </w:rPr>
      </w:pPr>
      <w:r w:rsidRPr="00D36347">
        <w:rPr>
          <w:rFonts w:ascii="Arial" w:hAnsi="Arial" w:cs="Arial"/>
          <w:b/>
          <w:sz w:val="20"/>
          <w:szCs w:val="20"/>
        </w:rPr>
        <w:t>4.1.1</w:t>
      </w:r>
      <w:r w:rsidRPr="006028F2">
        <w:rPr>
          <w:rFonts w:ascii="Arial" w:hAnsi="Arial" w:cs="Arial"/>
          <w:sz w:val="20"/>
          <w:szCs w:val="20"/>
        </w:rPr>
        <w:t>. Своевременно (не менее чем через сутки от согласованной даты загрузки) письменно акцептовать заявку За</w:t>
      </w:r>
      <w:r w:rsidR="00DA1109">
        <w:rPr>
          <w:rFonts w:ascii="Arial" w:hAnsi="Arial" w:cs="Arial"/>
          <w:sz w:val="20"/>
          <w:szCs w:val="20"/>
        </w:rPr>
        <w:t xml:space="preserve">казчика на условиях, указанных </w:t>
      </w:r>
      <w:r w:rsidRPr="006028F2">
        <w:rPr>
          <w:rFonts w:ascii="Arial" w:hAnsi="Arial" w:cs="Arial"/>
          <w:sz w:val="20"/>
          <w:szCs w:val="20"/>
        </w:rPr>
        <w:t xml:space="preserve">в заявке, или отклонить ее. С момента письменного акцепта заявка считается принятой к выполнению, и отказ от ее выполнения одной из Сторон служит основанием для предъявления штрафных санкций. </w:t>
      </w:r>
      <w:r w:rsidRPr="006028F2">
        <w:rPr>
          <w:rFonts w:ascii="Arial" w:hAnsi="Arial" w:cs="Arial"/>
          <w:sz w:val="20"/>
          <w:szCs w:val="20"/>
        </w:rPr>
        <w:br/>
      </w:r>
      <w:r w:rsidRPr="00D36347">
        <w:rPr>
          <w:rFonts w:ascii="Arial" w:hAnsi="Arial" w:cs="Arial"/>
          <w:b/>
          <w:sz w:val="20"/>
          <w:szCs w:val="20"/>
        </w:rPr>
        <w:t>4.1.2</w:t>
      </w:r>
      <w:r w:rsidRPr="006028F2">
        <w:rPr>
          <w:rFonts w:ascii="Arial" w:hAnsi="Arial" w:cs="Arial"/>
          <w:sz w:val="20"/>
          <w:szCs w:val="20"/>
        </w:rPr>
        <w:t>. Исполнитель обязуется осуществлять транспортно-экспедиторс</w:t>
      </w:r>
      <w:r w:rsidR="00484FC5">
        <w:rPr>
          <w:rFonts w:ascii="Arial" w:hAnsi="Arial" w:cs="Arial"/>
          <w:sz w:val="20"/>
          <w:szCs w:val="20"/>
        </w:rPr>
        <w:t>кое обслуживание согласно заявке</w:t>
      </w:r>
      <w:r w:rsidRPr="006028F2">
        <w:rPr>
          <w:rFonts w:ascii="Arial" w:hAnsi="Arial" w:cs="Arial"/>
          <w:sz w:val="20"/>
          <w:szCs w:val="20"/>
        </w:rPr>
        <w:t>.</w:t>
      </w:r>
    </w:p>
    <w:p w:rsidR="006028F2" w:rsidRPr="006028F2" w:rsidRDefault="006028F2" w:rsidP="00C27833">
      <w:pPr>
        <w:pStyle w:val="NoSpacing"/>
        <w:jc w:val="both"/>
        <w:rPr>
          <w:rFonts w:ascii="Arial" w:hAnsi="Arial" w:cs="Arial"/>
          <w:sz w:val="20"/>
          <w:szCs w:val="20"/>
        </w:rPr>
      </w:pPr>
      <w:r w:rsidRPr="00D36347">
        <w:rPr>
          <w:rFonts w:ascii="Arial" w:hAnsi="Arial" w:cs="Arial"/>
          <w:b/>
          <w:sz w:val="20"/>
          <w:szCs w:val="20"/>
        </w:rPr>
        <w:lastRenderedPageBreak/>
        <w:t>4.1.3</w:t>
      </w:r>
      <w:r w:rsidRPr="006028F2">
        <w:rPr>
          <w:rFonts w:ascii="Arial" w:hAnsi="Arial" w:cs="Arial"/>
          <w:sz w:val="20"/>
          <w:szCs w:val="20"/>
        </w:rPr>
        <w:t>. Организовать подачу</w:t>
      </w:r>
      <w:r w:rsidR="00DA1109">
        <w:rPr>
          <w:rFonts w:ascii="Arial" w:hAnsi="Arial" w:cs="Arial"/>
          <w:sz w:val="20"/>
          <w:szCs w:val="20"/>
        </w:rPr>
        <w:t xml:space="preserve"> под загрузку, в согласованный </w:t>
      </w:r>
      <w:r w:rsidRPr="006028F2">
        <w:rPr>
          <w:rFonts w:ascii="Arial" w:hAnsi="Arial" w:cs="Arial"/>
          <w:sz w:val="20"/>
          <w:szCs w:val="20"/>
        </w:rPr>
        <w:t>сторонами срок, технически исправное транспортное средство, пригодное для перевозки груза.</w:t>
      </w:r>
    </w:p>
    <w:p w:rsidR="006028F2" w:rsidRPr="006028F2" w:rsidRDefault="006028F2" w:rsidP="00C27833">
      <w:pPr>
        <w:pStyle w:val="NoSpacing"/>
        <w:jc w:val="both"/>
        <w:rPr>
          <w:rFonts w:ascii="Arial" w:hAnsi="Arial" w:cs="Arial"/>
          <w:sz w:val="20"/>
          <w:szCs w:val="20"/>
        </w:rPr>
      </w:pPr>
      <w:r w:rsidRPr="00D36347">
        <w:rPr>
          <w:rFonts w:ascii="Arial" w:hAnsi="Arial" w:cs="Arial"/>
          <w:b/>
          <w:sz w:val="20"/>
          <w:szCs w:val="20"/>
        </w:rPr>
        <w:t>4.1.4</w:t>
      </w:r>
      <w:r w:rsidR="00DA1109">
        <w:rPr>
          <w:rFonts w:ascii="Arial" w:hAnsi="Arial" w:cs="Arial"/>
          <w:sz w:val="20"/>
          <w:szCs w:val="20"/>
        </w:rPr>
        <w:t>. Соблюдать инструкции</w:t>
      </w:r>
      <w:r w:rsidRPr="006028F2">
        <w:rPr>
          <w:rFonts w:ascii="Arial" w:hAnsi="Arial" w:cs="Arial"/>
          <w:sz w:val="20"/>
          <w:szCs w:val="20"/>
        </w:rPr>
        <w:t xml:space="preserve"> Заказчика, относительно маршрута прохождения.</w:t>
      </w:r>
    </w:p>
    <w:p w:rsidR="006028F2" w:rsidRPr="006028F2" w:rsidRDefault="006028F2" w:rsidP="00C27833">
      <w:pPr>
        <w:pStyle w:val="NoSpacing"/>
        <w:jc w:val="both"/>
        <w:rPr>
          <w:rFonts w:ascii="Arial" w:hAnsi="Arial" w:cs="Arial"/>
          <w:sz w:val="20"/>
          <w:szCs w:val="20"/>
        </w:rPr>
      </w:pPr>
      <w:r w:rsidRPr="00D36347">
        <w:rPr>
          <w:rFonts w:ascii="Arial" w:hAnsi="Arial" w:cs="Arial"/>
          <w:b/>
          <w:sz w:val="20"/>
          <w:szCs w:val="20"/>
        </w:rPr>
        <w:t>4.1.5</w:t>
      </w:r>
      <w:r w:rsidRPr="006028F2">
        <w:rPr>
          <w:rFonts w:ascii="Arial" w:hAnsi="Arial" w:cs="Arial"/>
          <w:sz w:val="20"/>
          <w:szCs w:val="20"/>
        </w:rPr>
        <w:t>. Немедленно информировать Заказчика о любых задержках и проблемах, которые возникают при загрузке/разгрузке и транспортировке груза.</w:t>
      </w:r>
    </w:p>
    <w:p w:rsidR="006028F2" w:rsidRPr="006028F2" w:rsidRDefault="006028F2" w:rsidP="00C27833">
      <w:pPr>
        <w:pStyle w:val="NoSpacing"/>
        <w:jc w:val="both"/>
        <w:rPr>
          <w:rFonts w:ascii="Arial" w:hAnsi="Arial" w:cs="Arial"/>
          <w:sz w:val="20"/>
          <w:szCs w:val="20"/>
        </w:rPr>
      </w:pPr>
      <w:r w:rsidRPr="00D36347">
        <w:rPr>
          <w:rFonts w:ascii="Arial" w:hAnsi="Arial" w:cs="Arial"/>
          <w:b/>
          <w:sz w:val="20"/>
          <w:szCs w:val="20"/>
        </w:rPr>
        <w:t>4.1.6</w:t>
      </w:r>
      <w:r w:rsidRPr="006028F2">
        <w:rPr>
          <w:rFonts w:ascii="Arial" w:hAnsi="Arial" w:cs="Arial"/>
          <w:sz w:val="20"/>
          <w:szCs w:val="20"/>
        </w:rPr>
        <w:t>. Организовать загрузку/разгрузку и надлежащий контроль связанный с приемом-передачей грузов, а также проверку состояния груза визуально, выполнение других связанных с перевозкой работ и услуг, если они согласованы в заявке.</w:t>
      </w:r>
    </w:p>
    <w:p w:rsidR="006028F2" w:rsidRPr="006028F2" w:rsidRDefault="006028F2" w:rsidP="00C27833">
      <w:pPr>
        <w:pStyle w:val="NoSpacing"/>
        <w:jc w:val="both"/>
        <w:rPr>
          <w:rFonts w:ascii="Arial" w:hAnsi="Arial" w:cs="Arial"/>
          <w:sz w:val="20"/>
          <w:szCs w:val="20"/>
        </w:rPr>
      </w:pPr>
      <w:r w:rsidRPr="00D36347">
        <w:rPr>
          <w:rFonts w:ascii="Arial" w:hAnsi="Arial" w:cs="Arial"/>
          <w:b/>
          <w:sz w:val="20"/>
          <w:szCs w:val="20"/>
        </w:rPr>
        <w:t>4.1.7</w:t>
      </w:r>
      <w:r w:rsidRPr="006028F2">
        <w:rPr>
          <w:rFonts w:ascii="Arial" w:hAnsi="Arial" w:cs="Arial"/>
          <w:sz w:val="20"/>
          <w:szCs w:val="20"/>
        </w:rPr>
        <w:t>. Предоставлять Заказчику актуальную информацию о ходе выполнения заказа, соответственно пож</w:t>
      </w:r>
      <w:r w:rsidR="00DA1109">
        <w:rPr>
          <w:rFonts w:ascii="Arial" w:hAnsi="Arial" w:cs="Arial"/>
          <w:sz w:val="20"/>
          <w:szCs w:val="20"/>
        </w:rPr>
        <w:t xml:space="preserve">еланиям Заказчика, обсужденным </w:t>
      </w:r>
      <w:r w:rsidRPr="006028F2">
        <w:rPr>
          <w:rFonts w:ascii="Arial" w:hAnsi="Arial" w:cs="Arial"/>
          <w:sz w:val="20"/>
          <w:szCs w:val="20"/>
        </w:rPr>
        <w:t>в заявке.</w:t>
      </w:r>
    </w:p>
    <w:p w:rsidR="006028F2" w:rsidRPr="006028F2" w:rsidRDefault="006028F2" w:rsidP="00C27833">
      <w:pPr>
        <w:pStyle w:val="NoSpacing"/>
        <w:jc w:val="both"/>
        <w:rPr>
          <w:rFonts w:ascii="Arial" w:hAnsi="Arial" w:cs="Arial"/>
          <w:sz w:val="20"/>
          <w:szCs w:val="20"/>
        </w:rPr>
      </w:pPr>
      <w:r w:rsidRPr="00D36347">
        <w:rPr>
          <w:rFonts w:ascii="Arial" w:hAnsi="Arial" w:cs="Arial"/>
          <w:b/>
          <w:sz w:val="20"/>
          <w:szCs w:val="20"/>
        </w:rPr>
        <w:t>4.1.8</w:t>
      </w:r>
      <w:r w:rsidRPr="006028F2">
        <w:rPr>
          <w:rFonts w:ascii="Arial" w:hAnsi="Arial" w:cs="Arial"/>
          <w:sz w:val="20"/>
          <w:szCs w:val="20"/>
        </w:rPr>
        <w:t xml:space="preserve">. Если будет потребность отступать от указаний Заказчика, в частности в случае возникновения угрозы повреждения груза, безопасности людей и окружающей среды, Исполнитель обязан предварительно получить согласие Заказчика на такие действия.  </w:t>
      </w:r>
    </w:p>
    <w:p w:rsidR="006028F2" w:rsidRPr="006028F2" w:rsidRDefault="00DA1109" w:rsidP="00C27833">
      <w:pPr>
        <w:pStyle w:val="NoSpacing"/>
        <w:jc w:val="both"/>
        <w:rPr>
          <w:rFonts w:ascii="Arial" w:hAnsi="Arial" w:cs="Arial"/>
          <w:b/>
          <w:bCs/>
          <w:sz w:val="20"/>
          <w:szCs w:val="20"/>
          <w:lang w:eastAsia="ru-RU"/>
        </w:rPr>
      </w:pPr>
      <w:r>
        <w:rPr>
          <w:rFonts w:ascii="Arial" w:hAnsi="Arial" w:cs="Arial"/>
          <w:b/>
          <w:bCs/>
          <w:sz w:val="20"/>
          <w:szCs w:val="20"/>
          <w:lang w:eastAsia="ru-RU"/>
        </w:rPr>
        <w:t xml:space="preserve">4.1.9. Придерживаться </w:t>
      </w:r>
      <w:r w:rsidR="006028F2" w:rsidRPr="006028F2">
        <w:rPr>
          <w:rFonts w:ascii="Arial" w:hAnsi="Arial" w:cs="Arial"/>
          <w:b/>
          <w:bCs/>
          <w:sz w:val="20"/>
          <w:szCs w:val="20"/>
          <w:lang w:eastAsia="ru-RU"/>
        </w:rPr>
        <w:t xml:space="preserve">нейтралитета относительно Заказчика, предохранять интересы Заказчика, не разглашать информации в отношении Заказчика, его груза, схем доставки. </w:t>
      </w:r>
    </w:p>
    <w:p w:rsidR="006028F2" w:rsidRPr="006028F2" w:rsidRDefault="00DC6651" w:rsidP="00C27833">
      <w:pPr>
        <w:pStyle w:val="NoSpacing"/>
        <w:jc w:val="both"/>
        <w:rPr>
          <w:rFonts w:ascii="Arial" w:hAnsi="Arial" w:cs="Arial"/>
          <w:sz w:val="20"/>
          <w:szCs w:val="20"/>
        </w:rPr>
      </w:pPr>
      <w:r>
        <w:rPr>
          <w:rFonts w:ascii="Arial" w:hAnsi="Arial" w:cs="Arial"/>
          <w:b/>
          <w:sz w:val="20"/>
          <w:szCs w:val="20"/>
        </w:rPr>
        <w:t>4.1.</w:t>
      </w:r>
      <w:r w:rsidR="006028F2" w:rsidRPr="00D36347">
        <w:rPr>
          <w:rFonts w:ascii="Arial" w:hAnsi="Arial" w:cs="Arial"/>
          <w:b/>
          <w:sz w:val="20"/>
          <w:szCs w:val="20"/>
        </w:rPr>
        <w:t>10.</w:t>
      </w:r>
      <w:r w:rsidR="006028F2" w:rsidRPr="006028F2">
        <w:rPr>
          <w:rFonts w:ascii="Arial" w:hAnsi="Arial" w:cs="Arial"/>
          <w:sz w:val="20"/>
          <w:szCs w:val="20"/>
        </w:rPr>
        <w:t xml:space="preserve"> Осуществлять контроль погрузки/разгрузки транспортного средства, с учётом распределения груза по осям, поштучный пересчёт грузовых мест, проверку внешнего состояния упаковки и маркировки. При невозможности осуществить вышеозначенное, а также при возникновении каких-либо расхождений, которые могут привести к нанесению ущерба грузу в процессе транспортировки Исполнитель обязан, не покидая место загрузки, известить об этом Заказчика и сделать необходимые, обоснованные, отметки в CMR-накладной. </w:t>
      </w:r>
    </w:p>
    <w:p w:rsidR="006028F2" w:rsidRPr="006028F2" w:rsidRDefault="006028F2" w:rsidP="00C27833">
      <w:pPr>
        <w:pStyle w:val="NoSpacing"/>
        <w:jc w:val="both"/>
        <w:rPr>
          <w:rFonts w:ascii="Arial" w:hAnsi="Arial" w:cs="Arial"/>
          <w:sz w:val="20"/>
          <w:szCs w:val="20"/>
        </w:rPr>
      </w:pPr>
      <w:r w:rsidRPr="006028F2">
        <w:rPr>
          <w:rFonts w:ascii="Arial" w:hAnsi="Arial" w:cs="Arial"/>
          <w:sz w:val="20"/>
          <w:szCs w:val="20"/>
        </w:rPr>
        <w:t>Информировать Заказчика в письменном или устном виде обо всех проблемах или дополнительных расходах, возникающих в процессе перевозки груза.</w:t>
      </w:r>
    </w:p>
    <w:p w:rsidR="006028F2" w:rsidRDefault="006028F2" w:rsidP="00C27833">
      <w:pPr>
        <w:pStyle w:val="NoSpacing"/>
        <w:jc w:val="both"/>
        <w:rPr>
          <w:rFonts w:ascii="Arial" w:hAnsi="Arial" w:cs="Arial"/>
          <w:sz w:val="20"/>
          <w:szCs w:val="20"/>
        </w:rPr>
      </w:pPr>
      <w:r w:rsidRPr="006028F2">
        <w:rPr>
          <w:rFonts w:ascii="Arial" w:hAnsi="Arial" w:cs="Arial"/>
          <w:sz w:val="20"/>
          <w:szCs w:val="20"/>
        </w:rPr>
        <w:t xml:space="preserve">Ставить в известность Заказчика о вынужденных задержках и других непредвиденных обстоятельствах, препятствующих своевременной доставке груза. </w:t>
      </w:r>
    </w:p>
    <w:p w:rsidR="007B6972" w:rsidRPr="007B6972" w:rsidRDefault="007B6972" w:rsidP="006028F2">
      <w:pPr>
        <w:pStyle w:val="NoSpacing"/>
        <w:rPr>
          <w:rFonts w:ascii="Arial" w:hAnsi="Arial" w:cs="Arial"/>
          <w:sz w:val="16"/>
          <w:szCs w:val="16"/>
        </w:rPr>
      </w:pPr>
    </w:p>
    <w:p w:rsidR="00265418" w:rsidRDefault="00265418" w:rsidP="006028F2">
      <w:pPr>
        <w:pStyle w:val="NoSpacing"/>
        <w:rPr>
          <w:rFonts w:ascii="Arial" w:hAnsi="Arial" w:cs="Arial"/>
          <w:b/>
          <w:sz w:val="20"/>
          <w:szCs w:val="20"/>
        </w:rPr>
      </w:pPr>
    </w:p>
    <w:p w:rsidR="007B6972" w:rsidRPr="00265418" w:rsidRDefault="007B6972" w:rsidP="006028F2">
      <w:pPr>
        <w:pStyle w:val="NoSpacing"/>
        <w:rPr>
          <w:rFonts w:ascii="Arial" w:hAnsi="Arial" w:cs="Arial"/>
          <w:b/>
          <w:sz w:val="20"/>
          <w:szCs w:val="20"/>
        </w:rPr>
      </w:pPr>
      <w:r w:rsidRPr="007B6972">
        <w:rPr>
          <w:rFonts w:ascii="Arial" w:hAnsi="Arial" w:cs="Arial"/>
          <w:b/>
          <w:sz w:val="20"/>
          <w:szCs w:val="20"/>
        </w:rPr>
        <w:t>4.2.</w:t>
      </w:r>
      <w:r>
        <w:rPr>
          <w:rFonts w:ascii="Arial" w:hAnsi="Arial" w:cs="Arial"/>
          <w:b/>
          <w:sz w:val="20"/>
          <w:szCs w:val="20"/>
        </w:rPr>
        <w:t xml:space="preserve"> </w:t>
      </w:r>
      <w:r w:rsidR="006028F2" w:rsidRPr="007B6972">
        <w:rPr>
          <w:rFonts w:ascii="Arial" w:hAnsi="Arial" w:cs="Arial"/>
          <w:b/>
          <w:sz w:val="20"/>
          <w:szCs w:val="20"/>
        </w:rPr>
        <w:t>Заказчик обязуется:</w:t>
      </w:r>
    </w:p>
    <w:p w:rsidR="006028F2" w:rsidRPr="006028F2" w:rsidRDefault="006028F2" w:rsidP="00C27833">
      <w:pPr>
        <w:pStyle w:val="NoSpacing"/>
        <w:jc w:val="both"/>
        <w:rPr>
          <w:rFonts w:ascii="Arial" w:hAnsi="Arial" w:cs="Arial"/>
          <w:sz w:val="20"/>
          <w:szCs w:val="20"/>
        </w:rPr>
      </w:pPr>
      <w:r w:rsidRPr="00723E56">
        <w:rPr>
          <w:rFonts w:ascii="Arial" w:hAnsi="Arial" w:cs="Arial"/>
          <w:b/>
          <w:sz w:val="20"/>
          <w:szCs w:val="20"/>
        </w:rPr>
        <w:t>4.2.1</w:t>
      </w:r>
      <w:r w:rsidRPr="006028F2">
        <w:rPr>
          <w:rFonts w:ascii="Arial" w:hAnsi="Arial" w:cs="Arial"/>
          <w:sz w:val="20"/>
          <w:szCs w:val="20"/>
        </w:rPr>
        <w:t>. Своевременно (не менее чем за 2 рабочих дня до указанной даты загрузки) передавать Исполнителю заявки на организацию международных автомобильных перевозок грузов.</w:t>
      </w:r>
    </w:p>
    <w:p w:rsidR="006028F2" w:rsidRPr="006028F2" w:rsidRDefault="006028F2" w:rsidP="00C27833">
      <w:pPr>
        <w:pStyle w:val="NoSpacing"/>
        <w:jc w:val="both"/>
        <w:rPr>
          <w:rFonts w:ascii="Arial" w:hAnsi="Arial" w:cs="Arial"/>
          <w:sz w:val="20"/>
          <w:szCs w:val="20"/>
        </w:rPr>
      </w:pPr>
      <w:r w:rsidRPr="00723E56">
        <w:rPr>
          <w:rFonts w:ascii="Arial" w:hAnsi="Arial" w:cs="Arial"/>
          <w:b/>
          <w:sz w:val="20"/>
          <w:szCs w:val="20"/>
        </w:rPr>
        <w:t>4.2.2.</w:t>
      </w:r>
      <w:r w:rsidRPr="006028F2">
        <w:rPr>
          <w:rFonts w:ascii="Arial" w:hAnsi="Arial" w:cs="Arial"/>
          <w:sz w:val="20"/>
          <w:szCs w:val="20"/>
        </w:rPr>
        <w:t xml:space="preserve"> Обеспечить готовность грузов для их загрузки и транспортировки согласно условиям согласованным с Исполнителем в заявке и настоящем договоре.</w:t>
      </w:r>
    </w:p>
    <w:p w:rsidR="006028F2" w:rsidRPr="006028F2" w:rsidRDefault="006028F2" w:rsidP="00C27833">
      <w:pPr>
        <w:pStyle w:val="NoSpacing"/>
        <w:jc w:val="both"/>
        <w:rPr>
          <w:rFonts w:ascii="Arial" w:hAnsi="Arial" w:cs="Arial"/>
          <w:sz w:val="20"/>
          <w:szCs w:val="20"/>
        </w:rPr>
      </w:pPr>
      <w:r w:rsidRPr="00723E56">
        <w:rPr>
          <w:rFonts w:ascii="Arial" w:hAnsi="Arial" w:cs="Arial"/>
          <w:b/>
          <w:sz w:val="20"/>
          <w:szCs w:val="20"/>
        </w:rPr>
        <w:t>4.2.3.</w:t>
      </w:r>
      <w:r w:rsidRPr="006028F2">
        <w:rPr>
          <w:rFonts w:ascii="Arial" w:hAnsi="Arial" w:cs="Arial"/>
          <w:sz w:val="20"/>
          <w:szCs w:val="20"/>
        </w:rPr>
        <w:t xml:space="preserve"> Предоставлять Исполнителю своевременную, полную и достоверную информацию, необходимую для выполнения транспортно-экспедиторских услуг.</w:t>
      </w:r>
    </w:p>
    <w:p w:rsidR="006028F2" w:rsidRPr="006028F2" w:rsidRDefault="006028F2" w:rsidP="00C27833">
      <w:pPr>
        <w:pStyle w:val="NoSpacing"/>
        <w:jc w:val="both"/>
        <w:rPr>
          <w:rFonts w:ascii="Arial" w:hAnsi="Arial" w:cs="Arial"/>
          <w:sz w:val="20"/>
          <w:szCs w:val="20"/>
        </w:rPr>
      </w:pPr>
      <w:r w:rsidRPr="00723E56">
        <w:rPr>
          <w:rFonts w:ascii="Arial" w:hAnsi="Arial" w:cs="Arial"/>
          <w:b/>
          <w:sz w:val="20"/>
          <w:szCs w:val="20"/>
        </w:rPr>
        <w:t>4.2.4.</w:t>
      </w:r>
      <w:r w:rsidRPr="006028F2">
        <w:rPr>
          <w:rFonts w:ascii="Arial" w:hAnsi="Arial" w:cs="Arial"/>
          <w:sz w:val="20"/>
          <w:szCs w:val="20"/>
        </w:rPr>
        <w:t xml:space="preserve"> Обеспечить погрузку и таможенную обработку автомобиля и груза (оформление CMR и TIR-CARNET, товаротранспортных накладных и другой необходимой документации на груз, гарантирующей беспрепятственный проезд через государственные границы стран отправления, назначения и транзитных) при выполнении международной перевозки в течение 48 часов с момента подачи автомобиля под загрузку. Выгрузку и таможенную обработку в течение 48 часов с момента прибытия автомобиля под выгрузку.</w:t>
      </w:r>
    </w:p>
    <w:p w:rsidR="006028F2" w:rsidRPr="006028F2" w:rsidRDefault="006028F2" w:rsidP="00C27833">
      <w:pPr>
        <w:pStyle w:val="NoSpacing"/>
        <w:jc w:val="both"/>
        <w:rPr>
          <w:rFonts w:ascii="Arial" w:hAnsi="Arial" w:cs="Arial"/>
          <w:sz w:val="20"/>
          <w:szCs w:val="20"/>
        </w:rPr>
      </w:pPr>
      <w:r w:rsidRPr="00723E56">
        <w:rPr>
          <w:rFonts w:ascii="Arial" w:hAnsi="Arial" w:cs="Arial"/>
          <w:b/>
          <w:sz w:val="20"/>
          <w:szCs w:val="20"/>
        </w:rPr>
        <w:t>4.2.5.</w:t>
      </w:r>
      <w:r w:rsidRPr="006028F2">
        <w:rPr>
          <w:rFonts w:ascii="Arial" w:hAnsi="Arial" w:cs="Arial"/>
          <w:sz w:val="20"/>
          <w:szCs w:val="20"/>
        </w:rPr>
        <w:t xml:space="preserve"> Обеспечить надлежащее оформление и предоставление Исполнителю (при необходимости) товарно-транспортных накладных, таможенных и других товаросопроводительных документов (сертификатов, разрешений, свидетельств и т.п.), необходимых для беспрепятственного проезда автомобилей через государственные границы. </w:t>
      </w:r>
    </w:p>
    <w:p w:rsidR="006028F2" w:rsidRPr="006028F2" w:rsidRDefault="006028F2" w:rsidP="00C27833">
      <w:pPr>
        <w:pStyle w:val="NoSpacing"/>
        <w:jc w:val="both"/>
        <w:rPr>
          <w:rFonts w:ascii="Arial" w:hAnsi="Arial" w:cs="Arial"/>
          <w:sz w:val="20"/>
          <w:szCs w:val="20"/>
        </w:rPr>
      </w:pPr>
      <w:r w:rsidRPr="00723E56">
        <w:rPr>
          <w:rFonts w:ascii="Arial" w:hAnsi="Arial" w:cs="Arial"/>
          <w:b/>
          <w:sz w:val="20"/>
          <w:szCs w:val="20"/>
        </w:rPr>
        <w:t>4.2.6.</w:t>
      </w:r>
      <w:r w:rsidRPr="006028F2">
        <w:rPr>
          <w:rFonts w:ascii="Arial" w:hAnsi="Arial" w:cs="Arial"/>
          <w:sz w:val="20"/>
          <w:szCs w:val="20"/>
        </w:rPr>
        <w:t xml:space="preserve"> Письменно согласовывать с Исполнителем ставки на каждую из оказываемых услуг, или на совокупность оказываемых услуг в целом.</w:t>
      </w:r>
    </w:p>
    <w:p w:rsidR="006028F2" w:rsidRPr="006028F2" w:rsidRDefault="006028F2" w:rsidP="00C27833">
      <w:pPr>
        <w:pStyle w:val="NoSpacing"/>
        <w:jc w:val="both"/>
        <w:rPr>
          <w:rFonts w:ascii="Arial" w:hAnsi="Arial" w:cs="Arial"/>
          <w:sz w:val="20"/>
          <w:szCs w:val="20"/>
        </w:rPr>
      </w:pPr>
      <w:r w:rsidRPr="00723E56">
        <w:rPr>
          <w:rFonts w:ascii="Arial" w:hAnsi="Arial" w:cs="Arial"/>
          <w:b/>
          <w:sz w:val="20"/>
          <w:szCs w:val="20"/>
        </w:rPr>
        <w:t>4.2.7.</w:t>
      </w:r>
      <w:r w:rsidRPr="006028F2">
        <w:rPr>
          <w:rFonts w:ascii="Arial" w:hAnsi="Arial" w:cs="Arial"/>
          <w:sz w:val="20"/>
          <w:szCs w:val="20"/>
        </w:rPr>
        <w:t xml:space="preserve"> При переадресовке груза или изменениях условий Заявки сверхнормативный пробег автопоезда оплачивается дополнительно по согласованной Сторонами цене.</w:t>
      </w:r>
    </w:p>
    <w:p w:rsidR="006028F2" w:rsidRPr="006028F2" w:rsidRDefault="006028F2" w:rsidP="00C27833">
      <w:pPr>
        <w:pStyle w:val="NoSpacing"/>
        <w:jc w:val="both"/>
        <w:rPr>
          <w:rFonts w:ascii="Arial" w:hAnsi="Arial" w:cs="Arial"/>
          <w:sz w:val="20"/>
          <w:szCs w:val="20"/>
        </w:rPr>
      </w:pPr>
      <w:r w:rsidRPr="00723E56">
        <w:rPr>
          <w:rFonts w:ascii="Arial" w:hAnsi="Arial" w:cs="Arial"/>
          <w:b/>
          <w:sz w:val="20"/>
          <w:szCs w:val="20"/>
        </w:rPr>
        <w:t>4.2.8.</w:t>
      </w:r>
      <w:r w:rsidRPr="006028F2">
        <w:rPr>
          <w:rFonts w:ascii="Arial" w:hAnsi="Arial" w:cs="Arial"/>
          <w:sz w:val="20"/>
          <w:szCs w:val="20"/>
        </w:rPr>
        <w:t xml:space="preserve"> При получении акта выполненных работ Заказчик подписывает его</w:t>
      </w:r>
      <w:r w:rsidR="00484FC5">
        <w:rPr>
          <w:rFonts w:ascii="Arial" w:hAnsi="Arial" w:cs="Arial"/>
          <w:sz w:val="20"/>
          <w:szCs w:val="20"/>
        </w:rPr>
        <w:t>,</w:t>
      </w:r>
      <w:r w:rsidRPr="006028F2">
        <w:rPr>
          <w:rFonts w:ascii="Arial" w:hAnsi="Arial" w:cs="Arial"/>
          <w:sz w:val="20"/>
          <w:szCs w:val="20"/>
        </w:rPr>
        <w:t xml:space="preserve"> и один экземпляр направляет Исполнителю.</w:t>
      </w:r>
    </w:p>
    <w:p w:rsidR="006028F2" w:rsidRPr="006028F2" w:rsidRDefault="006028F2" w:rsidP="00C27833">
      <w:pPr>
        <w:pStyle w:val="NoSpacing"/>
        <w:jc w:val="both"/>
        <w:rPr>
          <w:rFonts w:ascii="Arial" w:hAnsi="Arial" w:cs="Arial"/>
          <w:sz w:val="20"/>
          <w:szCs w:val="20"/>
        </w:rPr>
      </w:pPr>
      <w:r w:rsidRPr="00723E56">
        <w:rPr>
          <w:rFonts w:ascii="Arial" w:hAnsi="Arial" w:cs="Arial"/>
          <w:b/>
          <w:sz w:val="20"/>
          <w:szCs w:val="20"/>
        </w:rPr>
        <w:t>4.2.9</w:t>
      </w:r>
      <w:r w:rsidRPr="006028F2">
        <w:rPr>
          <w:rFonts w:ascii="Arial" w:hAnsi="Arial" w:cs="Arial"/>
          <w:sz w:val="20"/>
          <w:szCs w:val="20"/>
        </w:rPr>
        <w:t xml:space="preserve">. В случае возникновения перегруза транспортного средства по вине Заказчика, последний возмещает затраты понесенные Исполнителем на контрольно-измерительных постах (весы) в пути следования. </w:t>
      </w:r>
    </w:p>
    <w:p w:rsidR="006028F2" w:rsidRPr="006028F2" w:rsidRDefault="006028F2" w:rsidP="00C27833">
      <w:pPr>
        <w:pStyle w:val="NoSpacing"/>
        <w:jc w:val="both"/>
        <w:rPr>
          <w:rFonts w:ascii="Arial" w:hAnsi="Arial" w:cs="Arial"/>
          <w:b/>
          <w:sz w:val="20"/>
          <w:szCs w:val="20"/>
        </w:rPr>
      </w:pPr>
      <w:r w:rsidRPr="00723E56">
        <w:rPr>
          <w:rFonts w:ascii="Arial" w:hAnsi="Arial" w:cs="Arial"/>
          <w:b/>
          <w:sz w:val="20"/>
          <w:szCs w:val="20"/>
        </w:rPr>
        <w:t>4.2.10</w:t>
      </w:r>
      <w:r w:rsidRPr="006028F2">
        <w:rPr>
          <w:rFonts w:ascii="Arial" w:hAnsi="Arial" w:cs="Arial"/>
          <w:sz w:val="20"/>
          <w:szCs w:val="20"/>
        </w:rPr>
        <w:t>. Оплачивать Исполнителю сверхнормативные простои автопоезда, возникающие по вине Заказчика, Грузоотправителя или Грузополучателя в пути следования или на</w:t>
      </w:r>
      <w:r w:rsidRPr="006028F2">
        <w:rPr>
          <w:rFonts w:ascii="Arial" w:hAnsi="Arial" w:cs="Arial"/>
          <w:spacing w:val="-6"/>
          <w:sz w:val="20"/>
          <w:szCs w:val="20"/>
        </w:rPr>
        <w:t xml:space="preserve"> местах </w:t>
      </w:r>
      <w:r w:rsidRPr="006028F2">
        <w:rPr>
          <w:rFonts w:ascii="Arial" w:hAnsi="Arial" w:cs="Arial"/>
          <w:sz w:val="20"/>
          <w:szCs w:val="20"/>
        </w:rPr>
        <w:t xml:space="preserve">погрузки/выгрузки и таможенного оформления/очистки. </w:t>
      </w:r>
    </w:p>
    <w:p w:rsidR="006028F2" w:rsidRPr="006028F2" w:rsidRDefault="00723E56" w:rsidP="00723E56">
      <w:pPr>
        <w:pStyle w:val="NoSpacing"/>
        <w:jc w:val="center"/>
        <w:rPr>
          <w:rFonts w:ascii="Arial" w:hAnsi="Arial" w:cs="Arial"/>
          <w:b/>
          <w:sz w:val="20"/>
          <w:szCs w:val="20"/>
        </w:rPr>
      </w:pPr>
      <w:r>
        <w:rPr>
          <w:rFonts w:ascii="Arial" w:hAnsi="Arial" w:cs="Arial"/>
          <w:b/>
          <w:sz w:val="20"/>
          <w:szCs w:val="20"/>
        </w:rPr>
        <w:t>5.</w:t>
      </w:r>
      <w:r w:rsidR="006028F2" w:rsidRPr="006028F2">
        <w:rPr>
          <w:rFonts w:ascii="Arial" w:hAnsi="Arial" w:cs="Arial"/>
          <w:b/>
          <w:sz w:val="20"/>
          <w:szCs w:val="20"/>
        </w:rPr>
        <w:t>ПОРЯДОК РАСЧЕТОВ</w:t>
      </w:r>
    </w:p>
    <w:p w:rsidR="006028F2" w:rsidRPr="00723E56" w:rsidRDefault="006028F2" w:rsidP="006028F2">
      <w:pPr>
        <w:pStyle w:val="NoSpacing"/>
        <w:rPr>
          <w:rFonts w:ascii="Arial" w:hAnsi="Arial" w:cs="Arial"/>
          <w:b/>
          <w:sz w:val="16"/>
          <w:szCs w:val="16"/>
        </w:rPr>
      </w:pPr>
    </w:p>
    <w:p w:rsidR="006028F2" w:rsidRPr="006028F2" w:rsidRDefault="006028F2" w:rsidP="00C27833">
      <w:pPr>
        <w:pStyle w:val="NoSpacing"/>
        <w:jc w:val="both"/>
        <w:rPr>
          <w:rFonts w:ascii="Arial" w:hAnsi="Arial" w:cs="Arial"/>
          <w:sz w:val="20"/>
          <w:szCs w:val="20"/>
        </w:rPr>
      </w:pPr>
      <w:r w:rsidRPr="00723E56">
        <w:rPr>
          <w:rFonts w:ascii="Arial" w:hAnsi="Arial" w:cs="Arial"/>
          <w:b/>
          <w:sz w:val="20"/>
          <w:szCs w:val="20"/>
        </w:rPr>
        <w:t>5.1</w:t>
      </w:r>
      <w:r w:rsidRPr="006028F2">
        <w:rPr>
          <w:rFonts w:ascii="Arial" w:hAnsi="Arial" w:cs="Arial"/>
          <w:sz w:val="20"/>
          <w:szCs w:val="20"/>
        </w:rPr>
        <w:t>. Расчеты между Заказчиком и Исполнителем за транспортно - экспедиторское обслуживание производятся в валюте, указанной в Заявке.</w:t>
      </w:r>
    </w:p>
    <w:p w:rsidR="006028F2" w:rsidRPr="006028F2" w:rsidRDefault="006028F2" w:rsidP="00C27833">
      <w:pPr>
        <w:pStyle w:val="NoSpacing"/>
        <w:jc w:val="both"/>
        <w:rPr>
          <w:rFonts w:ascii="Arial" w:hAnsi="Arial" w:cs="Arial"/>
          <w:sz w:val="20"/>
          <w:szCs w:val="20"/>
        </w:rPr>
      </w:pPr>
      <w:r w:rsidRPr="006E1B0C">
        <w:rPr>
          <w:rFonts w:ascii="Arial" w:hAnsi="Arial" w:cs="Arial"/>
          <w:b/>
          <w:sz w:val="20"/>
          <w:szCs w:val="20"/>
        </w:rPr>
        <w:lastRenderedPageBreak/>
        <w:t>5.2</w:t>
      </w:r>
      <w:r w:rsidRPr="006028F2">
        <w:rPr>
          <w:rFonts w:ascii="Arial" w:hAnsi="Arial" w:cs="Arial"/>
          <w:sz w:val="20"/>
          <w:szCs w:val="20"/>
        </w:rPr>
        <w:t xml:space="preserve"> Заказчик производит оплату путем банковского перевода на счет Исполнителю против выставленных счетов. Оплата счетов Исполнител</w:t>
      </w:r>
      <w:r w:rsidR="00484FC5">
        <w:rPr>
          <w:rFonts w:ascii="Arial" w:hAnsi="Arial" w:cs="Arial"/>
          <w:sz w:val="20"/>
          <w:szCs w:val="20"/>
        </w:rPr>
        <w:t>ю осуществляется согласно Заявке</w:t>
      </w:r>
      <w:r w:rsidRPr="006028F2">
        <w:rPr>
          <w:rFonts w:ascii="Arial" w:hAnsi="Arial" w:cs="Arial"/>
          <w:sz w:val="20"/>
          <w:szCs w:val="20"/>
        </w:rPr>
        <w:t xml:space="preserve"> и Приложению к настоящему Договору. Передача счета допускается по </w:t>
      </w:r>
      <w:r w:rsidR="00DA1109">
        <w:rPr>
          <w:rFonts w:ascii="Arial" w:hAnsi="Arial" w:cs="Arial"/>
          <w:sz w:val="20"/>
          <w:szCs w:val="20"/>
        </w:rPr>
        <w:t>электронной почте</w:t>
      </w:r>
      <w:r w:rsidRPr="006028F2">
        <w:rPr>
          <w:rFonts w:ascii="Arial" w:hAnsi="Arial" w:cs="Arial"/>
          <w:sz w:val="20"/>
          <w:szCs w:val="20"/>
        </w:rPr>
        <w:t xml:space="preserve"> с дальнейшей обязательной передачей оригинала. Датой оплаты счета является дата списания денежных средств со счета Заказчика.</w:t>
      </w:r>
    </w:p>
    <w:p w:rsidR="006028F2" w:rsidRDefault="006028F2" w:rsidP="00C27833">
      <w:pPr>
        <w:pStyle w:val="NoSpacing"/>
        <w:jc w:val="both"/>
        <w:rPr>
          <w:rFonts w:ascii="Arial" w:hAnsi="Arial" w:cs="Arial"/>
          <w:sz w:val="20"/>
          <w:szCs w:val="20"/>
        </w:rPr>
      </w:pPr>
      <w:r w:rsidRPr="006E1B0C">
        <w:rPr>
          <w:rFonts w:ascii="Arial" w:hAnsi="Arial" w:cs="Arial"/>
          <w:b/>
          <w:sz w:val="20"/>
          <w:szCs w:val="20"/>
        </w:rPr>
        <w:t>5.3</w:t>
      </w:r>
      <w:r w:rsidRPr="006028F2">
        <w:rPr>
          <w:rFonts w:ascii="Arial" w:hAnsi="Arial" w:cs="Arial"/>
          <w:sz w:val="20"/>
          <w:szCs w:val="20"/>
        </w:rPr>
        <w:t>. В поручении банку на перечисление денежных средств, Заказчик указывает номер Договора и счета, согласно которым производится оплата. Банковские расходы, связанные с настоящим Договором  оплачиваются за счет Заказчика.</w:t>
      </w:r>
    </w:p>
    <w:p w:rsidR="00994A16" w:rsidRPr="00994A16" w:rsidRDefault="00994A16" w:rsidP="006028F2">
      <w:pPr>
        <w:pStyle w:val="NoSpacing"/>
        <w:rPr>
          <w:rFonts w:ascii="Arial" w:hAnsi="Arial" w:cs="Arial"/>
          <w:sz w:val="16"/>
          <w:szCs w:val="16"/>
        </w:rPr>
      </w:pPr>
    </w:p>
    <w:p w:rsidR="006028F2" w:rsidRPr="006028F2" w:rsidRDefault="00994A16" w:rsidP="00994A16">
      <w:pPr>
        <w:pStyle w:val="NoSpacing"/>
        <w:jc w:val="center"/>
        <w:rPr>
          <w:rFonts w:ascii="Arial" w:hAnsi="Arial" w:cs="Arial"/>
          <w:b/>
          <w:sz w:val="20"/>
          <w:szCs w:val="20"/>
        </w:rPr>
      </w:pPr>
      <w:r>
        <w:rPr>
          <w:rFonts w:ascii="Arial" w:hAnsi="Arial" w:cs="Arial"/>
          <w:b/>
          <w:sz w:val="20"/>
          <w:szCs w:val="20"/>
        </w:rPr>
        <w:t>6.</w:t>
      </w:r>
      <w:r w:rsidR="006028F2" w:rsidRPr="006028F2">
        <w:rPr>
          <w:rFonts w:ascii="Arial" w:hAnsi="Arial" w:cs="Arial"/>
          <w:b/>
          <w:sz w:val="20"/>
          <w:szCs w:val="20"/>
        </w:rPr>
        <w:t>ОТВЕТСТВЕННОСТЬ СТОРОН</w:t>
      </w:r>
    </w:p>
    <w:p w:rsidR="006028F2" w:rsidRPr="00994A16" w:rsidRDefault="006028F2" w:rsidP="006028F2">
      <w:pPr>
        <w:pStyle w:val="NoSpacing"/>
        <w:rPr>
          <w:rFonts w:ascii="Arial" w:hAnsi="Arial" w:cs="Arial"/>
          <w:sz w:val="16"/>
          <w:szCs w:val="16"/>
        </w:rPr>
      </w:pPr>
    </w:p>
    <w:p w:rsidR="006028F2" w:rsidRPr="006028F2" w:rsidRDefault="006028F2" w:rsidP="00C27833">
      <w:pPr>
        <w:pStyle w:val="NoSpacing"/>
        <w:jc w:val="both"/>
        <w:rPr>
          <w:rFonts w:ascii="Arial" w:hAnsi="Arial" w:cs="Arial"/>
          <w:sz w:val="20"/>
          <w:szCs w:val="20"/>
        </w:rPr>
      </w:pPr>
      <w:r w:rsidRPr="006E1B0C">
        <w:rPr>
          <w:rFonts w:ascii="Arial" w:hAnsi="Arial" w:cs="Arial"/>
          <w:b/>
          <w:sz w:val="20"/>
          <w:szCs w:val="20"/>
        </w:rPr>
        <w:t>6.1.</w:t>
      </w:r>
      <w:r w:rsidRPr="006028F2">
        <w:rPr>
          <w:rFonts w:ascii="Arial" w:hAnsi="Arial" w:cs="Arial"/>
          <w:sz w:val="20"/>
          <w:szCs w:val="20"/>
        </w:rPr>
        <w:t>Стороны несут ответственность друг перед другом за невыполнение или ненадлежащее выполнение своих обязательств, вытекающих из условий настоящего Договора.</w:t>
      </w:r>
    </w:p>
    <w:p w:rsidR="006028F2" w:rsidRPr="006028F2" w:rsidRDefault="006028F2" w:rsidP="00C27833">
      <w:pPr>
        <w:pStyle w:val="NoSpacing"/>
        <w:jc w:val="both"/>
        <w:rPr>
          <w:rFonts w:ascii="Arial" w:hAnsi="Arial" w:cs="Arial"/>
          <w:sz w:val="20"/>
          <w:szCs w:val="20"/>
        </w:rPr>
      </w:pPr>
      <w:r w:rsidRPr="006E1B0C">
        <w:rPr>
          <w:rFonts w:ascii="Arial" w:hAnsi="Arial" w:cs="Arial"/>
          <w:b/>
          <w:sz w:val="20"/>
          <w:szCs w:val="20"/>
        </w:rPr>
        <w:t>6.2.</w:t>
      </w:r>
      <w:r w:rsidRPr="006028F2">
        <w:rPr>
          <w:rFonts w:ascii="Arial" w:hAnsi="Arial" w:cs="Arial"/>
          <w:sz w:val="20"/>
          <w:szCs w:val="20"/>
        </w:rPr>
        <w:t xml:space="preserve"> Сторона, нарушившая свои обязательства по договору, должна без промедления устранить эти нарушения с уведомлением об этом другой стороны.</w:t>
      </w:r>
    </w:p>
    <w:p w:rsidR="006028F2" w:rsidRPr="006028F2" w:rsidRDefault="00994A16" w:rsidP="00C27833">
      <w:pPr>
        <w:pStyle w:val="NoSpacing"/>
        <w:jc w:val="both"/>
        <w:rPr>
          <w:rFonts w:ascii="Arial" w:hAnsi="Arial" w:cs="Arial"/>
          <w:sz w:val="20"/>
          <w:szCs w:val="20"/>
        </w:rPr>
      </w:pPr>
      <w:r w:rsidRPr="006E1B0C">
        <w:rPr>
          <w:rFonts w:ascii="Arial" w:hAnsi="Arial" w:cs="Arial"/>
          <w:b/>
          <w:sz w:val="20"/>
          <w:szCs w:val="20"/>
        </w:rPr>
        <w:t>6.3.</w:t>
      </w:r>
      <w:r>
        <w:rPr>
          <w:rFonts w:ascii="Arial" w:hAnsi="Arial" w:cs="Arial"/>
          <w:sz w:val="20"/>
          <w:szCs w:val="20"/>
        </w:rPr>
        <w:t xml:space="preserve"> </w:t>
      </w:r>
      <w:r w:rsidR="006028F2" w:rsidRPr="006028F2">
        <w:rPr>
          <w:rFonts w:ascii="Arial" w:hAnsi="Arial" w:cs="Arial"/>
          <w:sz w:val="20"/>
          <w:szCs w:val="20"/>
        </w:rPr>
        <w:t>Перевозчик несет ответственность за сохранность и своевременную доставку груза.</w:t>
      </w:r>
    </w:p>
    <w:p w:rsidR="006028F2" w:rsidRPr="006028F2" w:rsidRDefault="006028F2" w:rsidP="00C27833">
      <w:pPr>
        <w:pStyle w:val="NoSpacing"/>
        <w:jc w:val="both"/>
        <w:rPr>
          <w:rFonts w:ascii="Arial" w:hAnsi="Arial" w:cs="Arial"/>
          <w:sz w:val="20"/>
          <w:szCs w:val="20"/>
        </w:rPr>
      </w:pPr>
      <w:r w:rsidRPr="006E1B0C">
        <w:rPr>
          <w:rFonts w:ascii="Arial" w:hAnsi="Arial" w:cs="Arial"/>
          <w:b/>
          <w:sz w:val="20"/>
          <w:szCs w:val="20"/>
        </w:rPr>
        <w:t>6.4</w:t>
      </w:r>
      <w:r w:rsidRPr="006028F2">
        <w:rPr>
          <w:rFonts w:ascii="Arial" w:hAnsi="Arial" w:cs="Arial"/>
          <w:sz w:val="20"/>
          <w:szCs w:val="20"/>
        </w:rPr>
        <w:t>. В случае порчи груза при перевозке Исполнитель возмещает Заказчику стоимость утраченного груза, исходя из его объявленной стоимости. Стоимость испорченного груза определяется на основании акта приема-передачи груза получателю.</w:t>
      </w:r>
    </w:p>
    <w:p w:rsidR="006028F2" w:rsidRPr="006028F2" w:rsidRDefault="006028F2" w:rsidP="00C27833">
      <w:pPr>
        <w:pStyle w:val="NoSpacing"/>
        <w:jc w:val="both"/>
        <w:rPr>
          <w:rFonts w:ascii="Arial" w:hAnsi="Arial" w:cs="Arial"/>
          <w:sz w:val="20"/>
          <w:szCs w:val="20"/>
        </w:rPr>
      </w:pPr>
      <w:r w:rsidRPr="006E1B0C">
        <w:rPr>
          <w:rFonts w:ascii="Arial" w:hAnsi="Arial" w:cs="Arial"/>
          <w:b/>
          <w:sz w:val="20"/>
          <w:szCs w:val="20"/>
        </w:rPr>
        <w:t>6.5.</w:t>
      </w:r>
      <w:r w:rsidRPr="006028F2">
        <w:rPr>
          <w:rFonts w:ascii="Arial" w:hAnsi="Arial" w:cs="Arial"/>
          <w:sz w:val="20"/>
          <w:szCs w:val="20"/>
        </w:rPr>
        <w:t xml:space="preserve"> В случае срыва рейса из-за неправильно оформленных документов Заказчиком или при отказе от загрузки автомобиля и уведомлении об этом Исполнителя в срок, Заказчик возмещает убытки Исполнителю.</w:t>
      </w:r>
    </w:p>
    <w:p w:rsidR="006028F2" w:rsidRPr="00DA1109" w:rsidRDefault="006028F2" w:rsidP="00C27833">
      <w:pPr>
        <w:pStyle w:val="NoSpacing"/>
        <w:jc w:val="both"/>
        <w:rPr>
          <w:rFonts w:ascii="Arial" w:hAnsi="Arial" w:cs="Arial"/>
          <w:sz w:val="16"/>
          <w:szCs w:val="16"/>
        </w:rPr>
      </w:pPr>
      <w:r w:rsidRPr="006E1B0C">
        <w:rPr>
          <w:rFonts w:ascii="Arial" w:hAnsi="Arial" w:cs="Arial"/>
          <w:b/>
          <w:sz w:val="20"/>
          <w:szCs w:val="20"/>
        </w:rPr>
        <w:t>6.6</w:t>
      </w:r>
      <w:r w:rsidRPr="006028F2">
        <w:rPr>
          <w:rFonts w:ascii="Arial" w:hAnsi="Arial" w:cs="Arial"/>
          <w:sz w:val="20"/>
          <w:szCs w:val="20"/>
        </w:rPr>
        <w:t>. В случаях, непредусмотренных настоящим Договором, Стороны руководствуются действующим законодательством РА.</w:t>
      </w:r>
    </w:p>
    <w:p w:rsidR="00994A16" w:rsidRPr="00994A16" w:rsidRDefault="00994A16" w:rsidP="00C27833">
      <w:pPr>
        <w:pStyle w:val="NoSpacing"/>
        <w:jc w:val="both"/>
        <w:rPr>
          <w:rFonts w:ascii="Arial" w:hAnsi="Arial" w:cs="Arial"/>
          <w:sz w:val="16"/>
          <w:szCs w:val="16"/>
        </w:rPr>
      </w:pPr>
    </w:p>
    <w:p w:rsidR="006028F2" w:rsidRPr="006028F2" w:rsidRDefault="00994A16" w:rsidP="00994A16">
      <w:pPr>
        <w:pStyle w:val="NoSpacing"/>
        <w:jc w:val="center"/>
        <w:rPr>
          <w:rFonts w:ascii="Arial" w:hAnsi="Arial" w:cs="Arial"/>
          <w:b/>
          <w:sz w:val="20"/>
          <w:szCs w:val="20"/>
        </w:rPr>
      </w:pPr>
      <w:r>
        <w:rPr>
          <w:rFonts w:ascii="Arial" w:hAnsi="Arial" w:cs="Arial"/>
          <w:b/>
          <w:sz w:val="20"/>
          <w:szCs w:val="20"/>
        </w:rPr>
        <w:t>7.</w:t>
      </w:r>
      <w:r w:rsidR="006028F2" w:rsidRPr="006028F2">
        <w:rPr>
          <w:rFonts w:ascii="Arial" w:hAnsi="Arial" w:cs="Arial"/>
          <w:b/>
          <w:sz w:val="20"/>
          <w:szCs w:val="20"/>
        </w:rPr>
        <w:t>ФОРС-МАЖОР</w:t>
      </w:r>
    </w:p>
    <w:p w:rsidR="006028F2" w:rsidRPr="00DA1109" w:rsidRDefault="006028F2" w:rsidP="002B0AE4">
      <w:pPr>
        <w:rPr>
          <w:rFonts w:ascii="Arial" w:hAnsi="Arial" w:cs="Arial"/>
          <w:sz w:val="16"/>
          <w:szCs w:val="16"/>
        </w:rPr>
      </w:pPr>
    </w:p>
    <w:p w:rsidR="0011600C" w:rsidRPr="002B0AE4" w:rsidRDefault="0011600C" w:rsidP="00C27833">
      <w:pPr>
        <w:pStyle w:val="NoSpacing"/>
        <w:jc w:val="both"/>
        <w:rPr>
          <w:rFonts w:ascii="Arial" w:hAnsi="Arial" w:cs="Arial"/>
          <w:sz w:val="20"/>
          <w:szCs w:val="20"/>
        </w:rPr>
      </w:pPr>
      <w:r w:rsidRPr="0011600C">
        <w:rPr>
          <w:rFonts w:ascii="Arial" w:hAnsi="Arial" w:cs="Arial"/>
          <w:b/>
          <w:sz w:val="20"/>
          <w:szCs w:val="20"/>
        </w:rPr>
        <w:t>7.1</w:t>
      </w:r>
      <w:r w:rsidRPr="002B0AE4">
        <w:rPr>
          <w:rFonts w:ascii="Arial" w:hAnsi="Arial" w:cs="Arial"/>
          <w:sz w:val="20"/>
          <w:szCs w:val="20"/>
        </w:rPr>
        <w:t xml:space="preserve">. 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а также решений государственных органов стран транзита (далее по тексту - форс-мажорные обстоятельства). </w:t>
      </w:r>
    </w:p>
    <w:p w:rsidR="0011600C" w:rsidRPr="002B0AE4" w:rsidRDefault="0011600C" w:rsidP="00C27833">
      <w:pPr>
        <w:pStyle w:val="NoSpacing"/>
        <w:jc w:val="both"/>
        <w:rPr>
          <w:rFonts w:ascii="Arial" w:hAnsi="Arial" w:cs="Arial"/>
          <w:snapToGrid w:val="0"/>
          <w:sz w:val="20"/>
          <w:szCs w:val="20"/>
        </w:rPr>
      </w:pPr>
      <w:r w:rsidRPr="0011600C">
        <w:rPr>
          <w:rFonts w:ascii="Arial" w:hAnsi="Arial" w:cs="Arial"/>
          <w:b/>
          <w:snapToGrid w:val="0"/>
          <w:sz w:val="20"/>
          <w:szCs w:val="20"/>
        </w:rPr>
        <w:t>7.2</w:t>
      </w:r>
      <w:r w:rsidRPr="002B0AE4">
        <w:rPr>
          <w:rFonts w:ascii="Arial" w:hAnsi="Arial" w:cs="Arial"/>
          <w:snapToGrid w:val="0"/>
          <w:sz w:val="20"/>
          <w:szCs w:val="20"/>
        </w:rPr>
        <w:t>. Сторона, для которой создалась невозможность исполнения  обязательств по Договору, должна известить об этом другую Сторону в течение 24 часов с момента наступления обстоятельств форс-мажора.</w:t>
      </w:r>
    </w:p>
    <w:p w:rsidR="0011600C" w:rsidRPr="002B0AE4" w:rsidRDefault="0011600C" w:rsidP="00C27833">
      <w:pPr>
        <w:pStyle w:val="NoSpacing"/>
        <w:jc w:val="both"/>
        <w:rPr>
          <w:rFonts w:ascii="Arial" w:hAnsi="Arial" w:cs="Arial"/>
          <w:snapToGrid w:val="0"/>
          <w:sz w:val="20"/>
          <w:szCs w:val="20"/>
        </w:rPr>
      </w:pPr>
      <w:r w:rsidRPr="0011600C">
        <w:rPr>
          <w:rFonts w:ascii="Arial" w:hAnsi="Arial" w:cs="Arial"/>
          <w:b/>
          <w:snapToGrid w:val="0"/>
          <w:sz w:val="20"/>
          <w:szCs w:val="20"/>
        </w:rPr>
        <w:t>7.3</w:t>
      </w:r>
      <w:r w:rsidRPr="002B0AE4">
        <w:rPr>
          <w:rFonts w:ascii="Arial" w:hAnsi="Arial" w:cs="Arial"/>
          <w:snapToGrid w:val="0"/>
          <w:sz w:val="20"/>
          <w:szCs w:val="20"/>
        </w:rPr>
        <w:t>. Сторона, для которой создалась невозможность исполнения обязательств по Договору, должна подтвердить наступление форс-мажорных обстоятельств Актом Региональной Торгово-Промышленной палаты или иной международной компетентной организацией, в течение 10 рабочих дней с даты наступления обстоятельств форс-мажора.</w:t>
      </w:r>
    </w:p>
    <w:p w:rsidR="00994A16" w:rsidRPr="00994A16" w:rsidRDefault="00994A16" w:rsidP="006028F2">
      <w:pPr>
        <w:pStyle w:val="NoSpacing"/>
        <w:rPr>
          <w:rFonts w:ascii="Arial" w:hAnsi="Arial" w:cs="Arial"/>
          <w:snapToGrid w:val="0"/>
          <w:sz w:val="16"/>
          <w:szCs w:val="16"/>
        </w:rPr>
      </w:pPr>
    </w:p>
    <w:p w:rsidR="006028F2" w:rsidRPr="006028F2" w:rsidRDefault="00994A16" w:rsidP="00994A16">
      <w:pPr>
        <w:pStyle w:val="NoSpacing"/>
        <w:jc w:val="center"/>
        <w:rPr>
          <w:rFonts w:ascii="Arial" w:hAnsi="Arial" w:cs="Arial"/>
          <w:b/>
          <w:sz w:val="20"/>
          <w:szCs w:val="20"/>
        </w:rPr>
      </w:pPr>
      <w:r>
        <w:rPr>
          <w:rFonts w:ascii="Arial" w:hAnsi="Arial" w:cs="Arial"/>
          <w:b/>
          <w:sz w:val="20"/>
          <w:szCs w:val="20"/>
        </w:rPr>
        <w:t>8.</w:t>
      </w:r>
      <w:r w:rsidR="006028F2" w:rsidRPr="006028F2">
        <w:rPr>
          <w:rFonts w:ascii="Arial" w:hAnsi="Arial" w:cs="Arial"/>
          <w:b/>
          <w:sz w:val="20"/>
          <w:szCs w:val="20"/>
        </w:rPr>
        <w:t>ПОРЯДОК РАССМОТРЕНИЯ СПОРОВ</w:t>
      </w:r>
    </w:p>
    <w:p w:rsidR="006028F2" w:rsidRPr="00994A16" w:rsidRDefault="006028F2" w:rsidP="006028F2">
      <w:pPr>
        <w:pStyle w:val="NoSpacing"/>
        <w:rPr>
          <w:rFonts w:ascii="Arial" w:hAnsi="Arial" w:cs="Arial"/>
          <w:bCs/>
          <w:sz w:val="16"/>
          <w:szCs w:val="16"/>
        </w:rPr>
      </w:pPr>
    </w:p>
    <w:p w:rsidR="006028F2" w:rsidRPr="006028F2" w:rsidRDefault="006028F2" w:rsidP="00C27833">
      <w:pPr>
        <w:pStyle w:val="NoSpacing"/>
        <w:jc w:val="both"/>
        <w:rPr>
          <w:rFonts w:ascii="Arial" w:hAnsi="Arial" w:cs="Arial"/>
          <w:sz w:val="20"/>
          <w:szCs w:val="20"/>
        </w:rPr>
      </w:pPr>
      <w:r w:rsidRPr="0011600C">
        <w:rPr>
          <w:rFonts w:ascii="Arial" w:hAnsi="Arial" w:cs="Arial"/>
          <w:b/>
          <w:sz w:val="20"/>
          <w:szCs w:val="20"/>
        </w:rPr>
        <w:t>8.1.</w:t>
      </w:r>
      <w:r w:rsidRPr="006028F2">
        <w:rPr>
          <w:rFonts w:ascii="Arial" w:hAnsi="Arial" w:cs="Arial"/>
          <w:sz w:val="20"/>
          <w:szCs w:val="20"/>
        </w:rPr>
        <w:t xml:space="preserve"> Любые споры и (или) разногласия, которые могут возникнуть из настоящего Договора или в связи с ним, разрешаются путем переговоров между Сторонами.</w:t>
      </w:r>
    </w:p>
    <w:p w:rsidR="006028F2" w:rsidRDefault="006028F2" w:rsidP="00C27833">
      <w:pPr>
        <w:pStyle w:val="NoSpacing"/>
        <w:jc w:val="both"/>
        <w:rPr>
          <w:rFonts w:ascii="Arial" w:hAnsi="Arial" w:cs="Arial"/>
          <w:sz w:val="20"/>
          <w:szCs w:val="20"/>
        </w:rPr>
      </w:pPr>
      <w:r w:rsidRPr="0011600C">
        <w:rPr>
          <w:rFonts w:ascii="Arial" w:hAnsi="Arial" w:cs="Arial"/>
          <w:b/>
          <w:sz w:val="20"/>
          <w:szCs w:val="20"/>
        </w:rPr>
        <w:t>8.2</w:t>
      </w:r>
      <w:r w:rsidRPr="006028F2">
        <w:rPr>
          <w:rFonts w:ascii="Arial" w:hAnsi="Arial" w:cs="Arial"/>
          <w:sz w:val="20"/>
          <w:szCs w:val="20"/>
        </w:rPr>
        <w:t>. В случае, когда споры и разногласия не удается решить путем переговоров, он</w:t>
      </w:r>
      <w:r w:rsidR="00994A16">
        <w:rPr>
          <w:rFonts w:ascii="Arial" w:hAnsi="Arial" w:cs="Arial"/>
          <w:sz w:val="20"/>
          <w:szCs w:val="20"/>
        </w:rPr>
        <w:t xml:space="preserve">и решаются  в арбитражном суде </w:t>
      </w:r>
      <w:r w:rsidRPr="006028F2">
        <w:rPr>
          <w:rFonts w:ascii="Arial" w:hAnsi="Arial" w:cs="Arial"/>
          <w:sz w:val="20"/>
          <w:szCs w:val="20"/>
        </w:rPr>
        <w:t xml:space="preserve">по местонахождению ответчика. </w:t>
      </w:r>
    </w:p>
    <w:p w:rsidR="00994A16" w:rsidRPr="00994A16" w:rsidRDefault="00994A16" w:rsidP="006028F2">
      <w:pPr>
        <w:pStyle w:val="NoSpacing"/>
        <w:rPr>
          <w:rFonts w:ascii="Arial" w:hAnsi="Arial" w:cs="Arial"/>
          <w:sz w:val="16"/>
          <w:szCs w:val="16"/>
        </w:rPr>
      </w:pPr>
    </w:p>
    <w:p w:rsidR="006028F2" w:rsidRPr="006028F2" w:rsidRDefault="00994A16" w:rsidP="00994A16">
      <w:pPr>
        <w:pStyle w:val="NoSpacing"/>
        <w:jc w:val="center"/>
        <w:rPr>
          <w:rFonts w:ascii="Arial" w:hAnsi="Arial" w:cs="Arial"/>
          <w:b/>
          <w:sz w:val="20"/>
          <w:szCs w:val="20"/>
        </w:rPr>
      </w:pPr>
      <w:r>
        <w:rPr>
          <w:rFonts w:ascii="Arial" w:hAnsi="Arial" w:cs="Arial"/>
          <w:b/>
          <w:sz w:val="20"/>
          <w:szCs w:val="20"/>
        </w:rPr>
        <w:t>9.</w:t>
      </w:r>
      <w:r w:rsidR="006028F2" w:rsidRPr="006028F2">
        <w:rPr>
          <w:rFonts w:ascii="Arial" w:hAnsi="Arial" w:cs="Arial"/>
          <w:b/>
          <w:sz w:val="20"/>
          <w:szCs w:val="20"/>
        </w:rPr>
        <w:t>СРОК ДЕЙСТВИЯ ДОГОВОРА</w:t>
      </w:r>
    </w:p>
    <w:p w:rsidR="006028F2" w:rsidRPr="00994A16" w:rsidRDefault="006028F2" w:rsidP="006028F2">
      <w:pPr>
        <w:pStyle w:val="NoSpacing"/>
        <w:rPr>
          <w:rFonts w:ascii="Arial" w:hAnsi="Arial" w:cs="Arial"/>
          <w:b/>
          <w:sz w:val="16"/>
          <w:szCs w:val="16"/>
        </w:rPr>
      </w:pPr>
    </w:p>
    <w:p w:rsidR="006028F2" w:rsidRPr="006028F2" w:rsidRDefault="006028F2" w:rsidP="00C27833">
      <w:pPr>
        <w:pStyle w:val="NoSpacing"/>
        <w:jc w:val="both"/>
        <w:rPr>
          <w:rFonts w:ascii="Arial" w:hAnsi="Arial" w:cs="Arial"/>
          <w:sz w:val="20"/>
          <w:szCs w:val="20"/>
        </w:rPr>
      </w:pPr>
      <w:r w:rsidRPr="0011600C">
        <w:rPr>
          <w:rFonts w:ascii="Arial" w:hAnsi="Arial" w:cs="Arial"/>
          <w:b/>
          <w:sz w:val="20"/>
          <w:szCs w:val="20"/>
        </w:rPr>
        <w:t>9.1</w:t>
      </w:r>
      <w:r w:rsidRPr="006028F2">
        <w:rPr>
          <w:rFonts w:ascii="Arial" w:hAnsi="Arial" w:cs="Arial"/>
          <w:sz w:val="20"/>
          <w:szCs w:val="20"/>
        </w:rPr>
        <w:t>. Настоящий договор вступает в</w:t>
      </w:r>
      <w:r w:rsidR="00994A16">
        <w:rPr>
          <w:rFonts w:ascii="Arial" w:hAnsi="Arial" w:cs="Arial"/>
          <w:sz w:val="20"/>
          <w:szCs w:val="20"/>
        </w:rPr>
        <w:t xml:space="preserve"> силу с момента его подписания и действует в течение</w:t>
      </w:r>
      <w:r w:rsidRPr="006028F2">
        <w:rPr>
          <w:rFonts w:ascii="Arial" w:hAnsi="Arial" w:cs="Arial"/>
          <w:sz w:val="20"/>
          <w:szCs w:val="20"/>
        </w:rPr>
        <w:t xml:space="preserve"> 1 года. Если ни одна из сторон за 30 дней до истечения срока договора не известит другую сторону в письменной форме о расторжении договора, срок его действия будет автоматически продлеваться на последующий календарный год.</w:t>
      </w:r>
    </w:p>
    <w:p w:rsidR="006028F2" w:rsidRPr="006028F2" w:rsidRDefault="006028F2" w:rsidP="00C27833">
      <w:pPr>
        <w:pStyle w:val="NoSpacing"/>
        <w:jc w:val="both"/>
        <w:rPr>
          <w:rFonts w:ascii="Arial" w:hAnsi="Arial" w:cs="Arial"/>
          <w:sz w:val="20"/>
          <w:szCs w:val="20"/>
        </w:rPr>
      </w:pPr>
      <w:r w:rsidRPr="0011600C">
        <w:rPr>
          <w:rFonts w:ascii="Arial" w:hAnsi="Arial" w:cs="Arial"/>
          <w:b/>
          <w:sz w:val="20"/>
          <w:szCs w:val="20"/>
        </w:rPr>
        <w:t>9.2</w:t>
      </w:r>
      <w:r w:rsidRPr="006028F2">
        <w:rPr>
          <w:rFonts w:ascii="Arial" w:hAnsi="Arial" w:cs="Arial"/>
          <w:sz w:val="20"/>
          <w:szCs w:val="20"/>
        </w:rPr>
        <w:t>. Настоящий договор составлен в 2-х экземплярах и находится по одному экземпляру у каждой стороны.</w:t>
      </w:r>
    </w:p>
    <w:p w:rsidR="006028F2" w:rsidRPr="006028F2" w:rsidRDefault="006028F2" w:rsidP="00C27833">
      <w:pPr>
        <w:pStyle w:val="NoSpacing"/>
        <w:jc w:val="both"/>
        <w:rPr>
          <w:rFonts w:ascii="Arial" w:hAnsi="Arial" w:cs="Arial"/>
          <w:sz w:val="20"/>
          <w:szCs w:val="20"/>
        </w:rPr>
      </w:pPr>
      <w:r w:rsidRPr="006028F2">
        <w:rPr>
          <w:rFonts w:ascii="Arial" w:hAnsi="Arial" w:cs="Arial"/>
          <w:sz w:val="20"/>
          <w:szCs w:val="20"/>
        </w:rPr>
        <w:t>Все изменения и дополнения к настоящему договору имеют юридическую силу лишь в том случае, если они составлены по обоюдному согласию, оформлены в письменной форме и подписаны обеими сторонами.</w:t>
      </w:r>
    </w:p>
    <w:p w:rsidR="006028F2" w:rsidRPr="006028F2" w:rsidRDefault="006028F2" w:rsidP="00C27833">
      <w:pPr>
        <w:pStyle w:val="NoSpacing"/>
        <w:jc w:val="both"/>
        <w:rPr>
          <w:rFonts w:ascii="Arial" w:hAnsi="Arial" w:cs="Arial"/>
          <w:sz w:val="20"/>
          <w:szCs w:val="20"/>
        </w:rPr>
      </w:pPr>
      <w:r w:rsidRPr="0011600C">
        <w:rPr>
          <w:rFonts w:ascii="Arial" w:hAnsi="Arial" w:cs="Arial"/>
          <w:b/>
          <w:sz w:val="20"/>
          <w:szCs w:val="20"/>
        </w:rPr>
        <w:t>9.3</w:t>
      </w:r>
      <w:r w:rsidRPr="006028F2">
        <w:rPr>
          <w:rFonts w:ascii="Arial" w:hAnsi="Arial" w:cs="Arial"/>
          <w:sz w:val="20"/>
          <w:szCs w:val="20"/>
        </w:rPr>
        <w:t>. Стороны признают юридическую силу документов, передаваемых э</w:t>
      </w:r>
      <w:r w:rsidR="00994A16">
        <w:rPr>
          <w:rFonts w:ascii="Arial" w:hAnsi="Arial" w:cs="Arial"/>
          <w:sz w:val="20"/>
          <w:szCs w:val="20"/>
        </w:rPr>
        <w:t xml:space="preserve">лектронной </w:t>
      </w:r>
      <w:r w:rsidRPr="006028F2">
        <w:rPr>
          <w:rFonts w:ascii="Arial" w:hAnsi="Arial" w:cs="Arial"/>
          <w:sz w:val="20"/>
          <w:szCs w:val="20"/>
        </w:rPr>
        <w:t>связью.</w:t>
      </w:r>
    </w:p>
    <w:p w:rsidR="006028F2" w:rsidRPr="000D6B90" w:rsidRDefault="006028F2" w:rsidP="006028F2">
      <w:pPr>
        <w:pStyle w:val="NoSpacing"/>
        <w:rPr>
          <w:rFonts w:ascii="Arial" w:hAnsi="Arial" w:cs="Arial"/>
          <w:b/>
          <w:sz w:val="16"/>
          <w:szCs w:val="16"/>
        </w:rPr>
      </w:pPr>
    </w:p>
    <w:p w:rsidR="000D6B90" w:rsidRPr="000D6B90" w:rsidRDefault="000D6B90" w:rsidP="006028F2">
      <w:pPr>
        <w:pStyle w:val="NoSpacing"/>
        <w:rPr>
          <w:rFonts w:ascii="Arial" w:hAnsi="Arial" w:cs="Arial"/>
          <w:b/>
          <w:sz w:val="16"/>
          <w:szCs w:val="16"/>
        </w:rPr>
      </w:pPr>
    </w:p>
    <w:p w:rsidR="000D6B90" w:rsidRPr="000D6B90" w:rsidRDefault="000D6B90" w:rsidP="006028F2">
      <w:pPr>
        <w:pStyle w:val="NoSpacing"/>
        <w:rPr>
          <w:rFonts w:ascii="Arial" w:hAnsi="Arial" w:cs="Arial"/>
          <w:b/>
          <w:sz w:val="16"/>
          <w:szCs w:val="16"/>
        </w:rPr>
      </w:pPr>
    </w:p>
    <w:p w:rsidR="000D6B90" w:rsidRPr="000D6B90" w:rsidRDefault="000D6B90" w:rsidP="006028F2">
      <w:pPr>
        <w:pStyle w:val="NoSpacing"/>
        <w:rPr>
          <w:rFonts w:ascii="Arial" w:hAnsi="Arial" w:cs="Arial"/>
          <w:b/>
          <w:sz w:val="16"/>
          <w:szCs w:val="16"/>
        </w:rPr>
      </w:pPr>
    </w:p>
    <w:p w:rsidR="000D6B90" w:rsidRPr="000D6B90" w:rsidRDefault="000D6B90" w:rsidP="006028F2">
      <w:pPr>
        <w:pStyle w:val="NoSpacing"/>
        <w:rPr>
          <w:rFonts w:ascii="Arial" w:hAnsi="Arial" w:cs="Arial"/>
          <w:b/>
          <w:sz w:val="16"/>
          <w:szCs w:val="16"/>
        </w:rPr>
      </w:pPr>
    </w:p>
    <w:p w:rsidR="006028F2" w:rsidRPr="006028F2" w:rsidRDefault="000D6B90" w:rsidP="000D6B90">
      <w:pPr>
        <w:pStyle w:val="NoSpacing"/>
        <w:jc w:val="center"/>
        <w:rPr>
          <w:rFonts w:ascii="Arial" w:hAnsi="Arial" w:cs="Arial"/>
          <w:b/>
          <w:sz w:val="20"/>
          <w:szCs w:val="20"/>
        </w:rPr>
      </w:pPr>
      <w:r>
        <w:rPr>
          <w:rFonts w:ascii="Arial" w:hAnsi="Arial" w:cs="Arial"/>
          <w:b/>
          <w:sz w:val="20"/>
          <w:szCs w:val="20"/>
        </w:rPr>
        <w:lastRenderedPageBreak/>
        <w:t>10.</w:t>
      </w:r>
      <w:r w:rsidR="006028F2" w:rsidRPr="006028F2">
        <w:rPr>
          <w:rFonts w:ascii="Arial" w:hAnsi="Arial" w:cs="Arial"/>
          <w:b/>
          <w:sz w:val="20"/>
          <w:szCs w:val="20"/>
        </w:rPr>
        <w:t>ЮРИДИЧЕСКИЕ АДРЕСА И БАНКОВСКИЕ РЕКВИЗИТЫ СТОРОН</w:t>
      </w:r>
    </w:p>
    <w:p w:rsidR="006028F2" w:rsidRPr="000D6B90" w:rsidRDefault="006028F2" w:rsidP="006028F2">
      <w:pPr>
        <w:pStyle w:val="NoSpacing"/>
        <w:rPr>
          <w:rFonts w:ascii="Arial" w:hAnsi="Arial" w:cs="Arial"/>
          <w:b/>
          <w:sz w:val="16"/>
          <w:szCs w:val="16"/>
        </w:rPr>
      </w:pPr>
    </w:p>
    <w:p w:rsidR="00CE3FAF" w:rsidRDefault="00CE3FAF" w:rsidP="00CE3FAF">
      <w:pPr>
        <w:rPr>
          <w:rFonts w:ascii="Arial" w:hAnsi="Arial" w:cs="Arial"/>
          <w:b/>
          <w:sz w:val="16"/>
          <w:szCs w:val="16"/>
          <w:lang w:val="en-US"/>
        </w:rPr>
      </w:pPr>
    </w:p>
    <w:p w:rsidR="00A41A61" w:rsidRDefault="00A41A61" w:rsidP="00CE3FAF">
      <w:pPr>
        <w:rPr>
          <w:rFonts w:ascii="Arial" w:hAnsi="Arial" w:cs="Arial"/>
          <w:b/>
          <w:sz w:val="16"/>
          <w:szCs w:val="16"/>
          <w:lang w:val="en-U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gridCol w:w="5271"/>
      </w:tblGrid>
      <w:tr w:rsidR="00A41A61" w:rsidTr="00C27833">
        <w:trPr>
          <w:trHeight w:val="6263"/>
        </w:trPr>
        <w:tc>
          <w:tcPr>
            <w:tcW w:w="5355" w:type="dxa"/>
          </w:tcPr>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Исполнитель:</w:t>
            </w:r>
            <w:r w:rsidRPr="00A41A61">
              <w:rPr>
                <w:rFonts w:ascii="Arial" w:hAnsi="Arial" w:cs="Arial"/>
                <w:b/>
                <w:sz w:val="20"/>
                <w:szCs w:val="20"/>
                <w:lang w:val="en-US"/>
              </w:rPr>
              <w:tab/>
            </w:r>
            <w:r w:rsidRPr="00A41A61">
              <w:rPr>
                <w:rFonts w:ascii="Arial" w:hAnsi="Arial" w:cs="Arial"/>
                <w:b/>
                <w:sz w:val="20"/>
                <w:szCs w:val="20"/>
                <w:lang w:val="en-US"/>
              </w:rPr>
              <w:tab/>
            </w:r>
            <w:r w:rsidRPr="00A41A61">
              <w:rPr>
                <w:rFonts w:ascii="Arial" w:hAnsi="Arial" w:cs="Arial"/>
                <w:b/>
                <w:sz w:val="20"/>
                <w:szCs w:val="20"/>
                <w:lang w:val="en-US"/>
              </w:rPr>
              <w:tab/>
            </w:r>
            <w:r w:rsidRPr="00A41A61">
              <w:rPr>
                <w:rFonts w:ascii="Arial" w:hAnsi="Arial" w:cs="Arial"/>
                <w:b/>
                <w:sz w:val="20"/>
                <w:szCs w:val="20"/>
                <w:lang w:val="en-US"/>
              </w:rPr>
              <w:tab/>
            </w:r>
            <w:r w:rsidRPr="00A41A61">
              <w:rPr>
                <w:rFonts w:ascii="Arial" w:hAnsi="Arial" w:cs="Arial"/>
                <w:b/>
                <w:sz w:val="20"/>
                <w:szCs w:val="20"/>
                <w:lang w:val="en-US"/>
              </w:rPr>
              <w:tab/>
            </w:r>
            <w:r w:rsidRPr="00A41A61">
              <w:rPr>
                <w:rFonts w:ascii="Arial" w:hAnsi="Arial" w:cs="Arial"/>
                <w:b/>
                <w:sz w:val="20"/>
                <w:szCs w:val="20"/>
                <w:lang w:val="en-US"/>
              </w:rPr>
              <w:tab/>
            </w:r>
            <w:r w:rsidRPr="00A41A61">
              <w:rPr>
                <w:rFonts w:ascii="Arial" w:hAnsi="Arial" w:cs="Arial"/>
                <w:b/>
                <w:sz w:val="20"/>
                <w:szCs w:val="20"/>
                <w:lang w:val="en-US"/>
              </w:rPr>
              <w:tab/>
            </w:r>
            <w:r w:rsidRPr="00A41A61">
              <w:rPr>
                <w:rFonts w:ascii="Arial" w:hAnsi="Arial" w:cs="Arial"/>
                <w:b/>
                <w:sz w:val="20"/>
                <w:szCs w:val="20"/>
                <w:lang w:val="en-US"/>
              </w:rPr>
              <w:tab/>
            </w:r>
            <w:r w:rsidRPr="00A41A61">
              <w:rPr>
                <w:rFonts w:ascii="Arial" w:hAnsi="Arial" w:cs="Arial"/>
                <w:b/>
                <w:sz w:val="20"/>
                <w:szCs w:val="20"/>
                <w:lang w:val="en-US"/>
              </w:rPr>
              <w:tab/>
              <w:t xml:space="preserve">                           </w:t>
            </w:r>
          </w:p>
          <w:p w:rsidR="00A41A61" w:rsidRPr="00A41A61" w:rsidRDefault="00A41A61" w:rsidP="00A41A61">
            <w:pPr>
              <w:ind w:left="-45"/>
              <w:rPr>
                <w:rFonts w:ascii="Arial" w:hAnsi="Arial" w:cs="Arial"/>
                <w:b/>
                <w:sz w:val="20"/>
                <w:szCs w:val="20"/>
                <w:lang w:val="en-US"/>
              </w:rPr>
            </w:pP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ООО «Биайна Транс»</w:t>
            </w:r>
          </w:p>
          <w:p w:rsidR="00A41A61" w:rsidRPr="00A41A61" w:rsidRDefault="00A41A61" w:rsidP="00A41A61">
            <w:pPr>
              <w:ind w:left="-45"/>
              <w:rPr>
                <w:rFonts w:ascii="Arial" w:hAnsi="Arial" w:cs="Arial"/>
                <w:b/>
                <w:sz w:val="20"/>
                <w:szCs w:val="20"/>
                <w:lang w:val="en-US"/>
              </w:rPr>
            </w:pP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Юридический адрес: РА, г. Ереван, 0005,</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пр. Тигран Меца 65</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Тел: +374 10 54 78 80, 10 54 78 70</w:t>
            </w:r>
          </w:p>
          <w:p w:rsidR="00A41A61" w:rsidRPr="00A41A61" w:rsidRDefault="00A41A61" w:rsidP="00A41A61">
            <w:pPr>
              <w:ind w:left="-45"/>
              <w:rPr>
                <w:rFonts w:ascii="Arial" w:hAnsi="Arial" w:cs="Arial"/>
                <w:b/>
                <w:sz w:val="20"/>
                <w:szCs w:val="20"/>
              </w:rPr>
            </w:pPr>
            <w:r w:rsidRPr="00A41A61">
              <w:rPr>
                <w:rFonts w:ascii="Arial" w:hAnsi="Arial" w:cs="Arial"/>
                <w:b/>
                <w:sz w:val="20"/>
                <w:szCs w:val="20"/>
              </w:rPr>
              <w:t>ИНН: 02252255</w:t>
            </w:r>
          </w:p>
          <w:p w:rsidR="00A41A61" w:rsidRPr="00A41A61" w:rsidRDefault="00A41A61" w:rsidP="00A41A61">
            <w:pPr>
              <w:ind w:left="-45"/>
              <w:rPr>
                <w:rFonts w:ascii="Arial" w:hAnsi="Arial" w:cs="Arial"/>
                <w:b/>
                <w:sz w:val="20"/>
                <w:szCs w:val="20"/>
              </w:rPr>
            </w:pPr>
            <w:r w:rsidRPr="00A41A61">
              <w:rPr>
                <w:rFonts w:ascii="Arial" w:hAnsi="Arial" w:cs="Arial"/>
                <w:b/>
                <w:bCs/>
                <w:sz w:val="20"/>
                <w:szCs w:val="20"/>
              </w:rPr>
              <w:t xml:space="preserve">НИ Шенгавитского района </w:t>
            </w:r>
          </w:p>
          <w:p w:rsidR="00A41A61" w:rsidRPr="00A41A61" w:rsidRDefault="00A41A61" w:rsidP="00A41A61">
            <w:pPr>
              <w:ind w:left="-45"/>
              <w:rPr>
                <w:rFonts w:ascii="Arial" w:hAnsi="Arial" w:cs="Arial"/>
                <w:b/>
                <w:sz w:val="20"/>
                <w:szCs w:val="20"/>
              </w:rPr>
            </w:pPr>
            <w:r w:rsidRPr="00A41A61">
              <w:rPr>
                <w:rFonts w:ascii="Arial" w:hAnsi="Arial" w:cs="Arial"/>
                <w:b/>
                <w:sz w:val="20"/>
                <w:szCs w:val="20"/>
              </w:rPr>
              <w:t>Номер свидетельства: 03А209753</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rPr>
              <w:t>Номер регистрации: 269.110.59753</w:t>
            </w:r>
          </w:p>
          <w:p w:rsidR="00A41A61" w:rsidRPr="00A41A61" w:rsidRDefault="00A41A61" w:rsidP="00A41A61">
            <w:pPr>
              <w:ind w:left="-45"/>
              <w:rPr>
                <w:rFonts w:ascii="Arial" w:hAnsi="Arial" w:cs="Arial"/>
                <w:b/>
                <w:sz w:val="20"/>
                <w:szCs w:val="20"/>
              </w:rPr>
            </w:pPr>
            <w:r w:rsidRPr="00A41A61">
              <w:rPr>
                <w:rFonts w:ascii="Arial" w:hAnsi="Arial" w:cs="Arial"/>
                <w:b/>
                <w:sz w:val="20"/>
                <w:szCs w:val="20"/>
                <w:lang w:val="en-US"/>
              </w:rPr>
              <w:t>Benef</w:t>
            </w:r>
            <w:r w:rsidRPr="00A41A61">
              <w:rPr>
                <w:rFonts w:ascii="Arial" w:hAnsi="Arial" w:cs="Arial"/>
                <w:b/>
                <w:sz w:val="20"/>
                <w:szCs w:val="20"/>
              </w:rPr>
              <w:t>.</w:t>
            </w:r>
            <w:r w:rsidRPr="00A41A61">
              <w:rPr>
                <w:rFonts w:ascii="Arial" w:hAnsi="Arial" w:cs="Arial"/>
                <w:b/>
                <w:sz w:val="20"/>
                <w:szCs w:val="20"/>
                <w:lang w:val="en-US"/>
              </w:rPr>
              <w:t>Acc</w:t>
            </w:r>
            <w:r w:rsidRPr="00A41A61">
              <w:rPr>
                <w:rFonts w:ascii="Arial" w:hAnsi="Arial" w:cs="Arial"/>
                <w:b/>
                <w:sz w:val="20"/>
                <w:szCs w:val="20"/>
              </w:rPr>
              <w:t xml:space="preserve">. </w:t>
            </w:r>
            <w:r w:rsidRPr="00A41A61">
              <w:rPr>
                <w:rFonts w:ascii="Arial" w:hAnsi="Arial" w:cs="Arial"/>
                <w:b/>
                <w:sz w:val="20"/>
                <w:szCs w:val="20"/>
                <w:lang w:val="en-US"/>
              </w:rPr>
              <w:t>RUR</w:t>
            </w:r>
            <w:r w:rsidRPr="00A41A61">
              <w:rPr>
                <w:rFonts w:ascii="Arial" w:hAnsi="Arial" w:cs="Arial"/>
                <w:b/>
                <w:sz w:val="20"/>
                <w:szCs w:val="20"/>
              </w:rPr>
              <w:t xml:space="preserve"> р. 1510017307050158</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rPr>
              <w:t>Банк-Корреспондент: ОАО ПРОМСВЯЗЬБАНК</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 xml:space="preserve">АДР.: УЛ.СМИРНОВСКАЯ 10, </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СТР. 22,109052 МОСКВА</w:t>
            </w:r>
          </w:p>
          <w:p w:rsidR="00A41A61" w:rsidRPr="00A41A61" w:rsidRDefault="00A41A61" w:rsidP="00A41A61">
            <w:pPr>
              <w:ind w:left="-45"/>
              <w:rPr>
                <w:rFonts w:ascii="Arial" w:hAnsi="Arial" w:cs="Arial"/>
                <w:b/>
                <w:sz w:val="20"/>
                <w:szCs w:val="20"/>
              </w:rPr>
            </w:pPr>
            <w:r w:rsidRPr="00A41A61">
              <w:rPr>
                <w:rFonts w:ascii="Arial" w:hAnsi="Arial" w:cs="Arial"/>
                <w:b/>
                <w:sz w:val="20"/>
                <w:szCs w:val="20"/>
              </w:rPr>
              <w:t>БИК: 044525555</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rPr>
              <w:t>к/с 30101810400000000555</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rPr>
              <w:t>ИНН</w:t>
            </w:r>
            <w:r w:rsidRPr="00A41A61">
              <w:rPr>
                <w:rFonts w:ascii="Arial" w:hAnsi="Arial" w:cs="Arial"/>
                <w:b/>
                <w:sz w:val="20"/>
                <w:szCs w:val="20"/>
                <w:lang w:val="en-US"/>
              </w:rPr>
              <w:t>: 7744000912</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Swift: PRMSRUMM</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Банк Получателя: ОАО АРАРАТБАНК</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АДР.:УЛ. ПУШКИНА 19</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Acc.: 30111810870000059801</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Swift: ARMCAM22</w:t>
            </w:r>
          </w:p>
          <w:p w:rsidR="00A41A61" w:rsidRPr="00A41A61" w:rsidRDefault="00A41A61" w:rsidP="00A41A61">
            <w:pPr>
              <w:ind w:left="-45"/>
              <w:rPr>
                <w:rFonts w:ascii="Arial" w:hAnsi="Arial" w:cs="Arial"/>
                <w:b/>
                <w:sz w:val="20"/>
                <w:szCs w:val="20"/>
                <w:lang w:val="en-US"/>
              </w:rPr>
            </w:pPr>
            <w:r w:rsidRPr="00A41A61">
              <w:rPr>
                <w:rFonts w:ascii="Arial" w:hAnsi="Arial" w:cs="Arial"/>
                <w:b/>
                <w:sz w:val="20"/>
                <w:szCs w:val="20"/>
                <w:lang w:val="en-US"/>
              </w:rPr>
              <w:t xml:space="preserve">e-mail: </w:t>
            </w:r>
            <w:hyperlink r:id="rId8" w:history="1">
              <w:r w:rsidRPr="00A41A61">
                <w:rPr>
                  <w:rStyle w:val="Hyperlink"/>
                  <w:rFonts w:ascii="Arial" w:hAnsi="Arial" w:cs="Arial"/>
                  <w:b/>
                  <w:sz w:val="20"/>
                  <w:szCs w:val="20"/>
                  <w:lang w:val="en-US"/>
                </w:rPr>
                <w:t>biaynatyrans@inbox.ru</w:t>
              </w:r>
            </w:hyperlink>
          </w:p>
          <w:p w:rsidR="00A41A61" w:rsidRPr="00A41A61" w:rsidRDefault="00265418" w:rsidP="00A41A61">
            <w:pPr>
              <w:ind w:left="-45"/>
              <w:rPr>
                <w:rFonts w:ascii="Arial" w:hAnsi="Arial" w:cs="Arial"/>
                <w:b/>
                <w:sz w:val="20"/>
                <w:szCs w:val="20"/>
                <w:lang w:val="en-US"/>
              </w:rPr>
            </w:pPr>
            <w:hyperlink r:id="rId9" w:history="1">
              <w:r w:rsidR="00A41A61" w:rsidRPr="00A41A61">
                <w:rPr>
                  <w:rStyle w:val="Hyperlink"/>
                  <w:rFonts w:ascii="Arial" w:hAnsi="Arial" w:cs="Arial"/>
                  <w:b/>
                  <w:sz w:val="20"/>
                  <w:szCs w:val="20"/>
                  <w:lang w:val="en-US"/>
                </w:rPr>
                <w:t>www.cargoarmenia.am</w:t>
              </w:r>
            </w:hyperlink>
            <w:r w:rsidR="00A41A61" w:rsidRPr="00A41A61">
              <w:rPr>
                <w:rFonts w:ascii="Arial" w:hAnsi="Arial" w:cs="Arial"/>
                <w:b/>
                <w:sz w:val="20"/>
                <w:szCs w:val="20"/>
                <w:lang w:val="en-US"/>
              </w:rPr>
              <w:t xml:space="preserve"> </w:t>
            </w:r>
          </w:p>
          <w:p w:rsidR="00A41A61" w:rsidRDefault="00A41A61" w:rsidP="00A41A61">
            <w:pPr>
              <w:ind w:left="-45"/>
              <w:rPr>
                <w:rFonts w:ascii="Arial" w:hAnsi="Arial" w:cs="Arial"/>
                <w:b/>
                <w:sz w:val="16"/>
                <w:szCs w:val="16"/>
                <w:lang w:val="en-US"/>
              </w:rPr>
            </w:pPr>
          </w:p>
          <w:p w:rsidR="00A41A61" w:rsidRDefault="00A41A61" w:rsidP="00A41A61">
            <w:pPr>
              <w:ind w:left="-45"/>
              <w:rPr>
                <w:rFonts w:ascii="Arial" w:hAnsi="Arial" w:cs="Arial"/>
                <w:b/>
                <w:sz w:val="16"/>
                <w:szCs w:val="16"/>
                <w:lang w:val="en-US"/>
              </w:rPr>
            </w:pPr>
          </w:p>
          <w:p w:rsidR="00A41A61" w:rsidRPr="00A41A61" w:rsidRDefault="00A41A61" w:rsidP="00A41A61">
            <w:pPr>
              <w:rPr>
                <w:rFonts w:ascii="Arial" w:hAnsi="Arial" w:cs="Arial"/>
                <w:sz w:val="16"/>
                <w:szCs w:val="16"/>
                <w:lang w:val="en-US"/>
              </w:rPr>
            </w:pPr>
          </w:p>
        </w:tc>
        <w:tc>
          <w:tcPr>
            <w:tcW w:w="5271" w:type="dxa"/>
            <w:shd w:val="clear" w:color="auto" w:fill="auto"/>
          </w:tcPr>
          <w:p w:rsidR="00A41A61" w:rsidRDefault="00A41A61">
            <w:pPr>
              <w:spacing w:after="200" w:line="276" w:lineRule="auto"/>
              <w:rPr>
                <w:rFonts w:ascii="Arial" w:hAnsi="Arial" w:cs="Arial"/>
                <w:b/>
                <w:sz w:val="20"/>
                <w:szCs w:val="20"/>
                <w:lang w:val="en-US"/>
              </w:rPr>
            </w:pPr>
            <w:r w:rsidRPr="00A41A61">
              <w:rPr>
                <w:rFonts w:ascii="Arial" w:hAnsi="Arial" w:cs="Arial"/>
                <w:b/>
                <w:sz w:val="20"/>
                <w:szCs w:val="20"/>
                <w:lang w:val="en-US"/>
              </w:rPr>
              <w:t>Заказчик:</w:t>
            </w:r>
          </w:p>
          <w:p w:rsidR="0061100B" w:rsidRPr="00A41A61" w:rsidRDefault="0061100B">
            <w:pPr>
              <w:spacing w:after="200" w:line="276" w:lineRule="auto"/>
              <w:rPr>
                <w:rFonts w:ascii="Arial" w:hAnsi="Arial" w:cs="Arial"/>
                <w:b/>
                <w:sz w:val="20"/>
                <w:szCs w:val="20"/>
                <w:lang w:val="en-US"/>
              </w:rPr>
            </w:pPr>
          </w:p>
        </w:tc>
      </w:tr>
    </w:tbl>
    <w:p w:rsidR="00A41A61" w:rsidRDefault="00A41A61" w:rsidP="00CE3FAF">
      <w:pPr>
        <w:rPr>
          <w:rFonts w:ascii="Arial" w:hAnsi="Arial" w:cs="Arial"/>
          <w:b/>
          <w:sz w:val="16"/>
          <w:szCs w:val="16"/>
          <w:lang w:val="en-US"/>
        </w:rPr>
      </w:pPr>
    </w:p>
    <w:p w:rsidR="00A41A61" w:rsidRDefault="00A41A61" w:rsidP="00CE3FAF">
      <w:pPr>
        <w:rPr>
          <w:rFonts w:ascii="Arial" w:hAnsi="Arial" w:cs="Arial"/>
          <w:b/>
          <w:sz w:val="16"/>
          <w:szCs w:val="16"/>
          <w:lang w:val="en-US"/>
        </w:rPr>
      </w:pPr>
    </w:p>
    <w:p w:rsidR="00A41A61" w:rsidRDefault="00A41A61" w:rsidP="00CE3FAF">
      <w:pPr>
        <w:rPr>
          <w:rFonts w:ascii="Arial" w:hAnsi="Arial" w:cs="Arial"/>
          <w:b/>
          <w:sz w:val="16"/>
          <w:szCs w:val="16"/>
          <w:lang w:val="en-US"/>
        </w:rPr>
      </w:pPr>
    </w:p>
    <w:p w:rsidR="00CE3FAF" w:rsidRPr="0011600C" w:rsidRDefault="00CE3FAF" w:rsidP="00CE3FAF">
      <w:pPr>
        <w:rPr>
          <w:rFonts w:ascii="Arial" w:hAnsi="Arial" w:cs="Arial"/>
          <w:b/>
          <w:sz w:val="20"/>
          <w:szCs w:val="20"/>
          <w:lang w:val="en-US"/>
        </w:rPr>
      </w:pPr>
      <w:r w:rsidRPr="0011600C">
        <w:rPr>
          <w:rFonts w:ascii="Arial" w:hAnsi="Arial" w:cs="Arial"/>
          <w:b/>
          <w:sz w:val="20"/>
          <w:szCs w:val="20"/>
          <w:lang w:val="en-US"/>
        </w:rPr>
        <w:t xml:space="preserve">Директор А. </w:t>
      </w:r>
      <w:r w:rsidR="006E1B0C" w:rsidRPr="0011600C">
        <w:rPr>
          <w:rFonts w:ascii="Arial" w:hAnsi="Arial" w:cs="Arial"/>
          <w:b/>
          <w:sz w:val="20"/>
          <w:szCs w:val="20"/>
          <w:lang w:val="en-US"/>
        </w:rPr>
        <w:t>Тер</w:t>
      </w:r>
      <w:r w:rsidR="00C27833">
        <w:rPr>
          <w:rFonts w:ascii="Arial" w:hAnsi="Arial" w:cs="Arial"/>
          <w:b/>
          <w:sz w:val="20"/>
          <w:szCs w:val="20"/>
          <w:lang w:val="en-US"/>
        </w:rPr>
        <w:t>-Карапетян _____________</w:t>
      </w:r>
      <w:r w:rsidR="00C27833">
        <w:rPr>
          <w:rFonts w:ascii="Arial" w:hAnsi="Arial" w:cs="Arial"/>
          <w:b/>
          <w:sz w:val="20"/>
          <w:szCs w:val="20"/>
          <w:lang w:val="en-US"/>
        </w:rPr>
        <w:tab/>
      </w:r>
      <w:r w:rsidR="006E1B0C" w:rsidRPr="0011600C">
        <w:rPr>
          <w:rFonts w:ascii="Arial" w:hAnsi="Arial" w:cs="Arial"/>
          <w:b/>
          <w:sz w:val="20"/>
          <w:szCs w:val="20"/>
          <w:lang w:val="en-US"/>
        </w:rPr>
        <w:tab/>
      </w:r>
      <w:r w:rsidR="002D5C02">
        <w:rPr>
          <w:rFonts w:ascii="Arial" w:hAnsi="Arial" w:cs="Arial"/>
          <w:b/>
          <w:sz w:val="20"/>
          <w:szCs w:val="20"/>
          <w:lang w:val="en-US"/>
        </w:rPr>
        <w:t xml:space="preserve">      </w:t>
      </w:r>
      <w:r w:rsidR="006E1B0C" w:rsidRPr="0011600C">
        <w:rPr>
          <w:rFonts w:ascii="Arial" w:hAnsi="Arial" w:cs="Arial"/>
          <w:b/>
          <w:sz w:val="20"/>
          <w:szCs w:val="20"/>
          <w:lang w:val="en-US"/>
        </w:rPr>
        <w:t>Директор</w:t>
      </w:r>
      <w:r w:rsidR="00C27833">
        <w:rPr>
          <w:rFonts w:ascii="Arial" w:hAnsi="Arial" w:cs="Arial"/>
          <w:b/>
          <w:sz w:val="20"/>
          <w:szCs w:val="20"/>
          <w:lang w:val="en-US"/>
        </w:rPr>
        <w:t xml:space="preserve"> _____________</w:t>
      </w:r>
    </w:p>
    <w:p w:rsidR="00E932D9" w:rsidRPr="0011600C" w:rsidRDefault="000D6B90" w:rsidP="006028F2">
      <w:pPr>
        <w:pStyle w:val="NoSpacing"/>
        <w:rPr>
          <w:rFonts w:ascii="Arial" w:hAnsi="Arial" w:cs="Arial"/>
          <w:sz w:val="20"/>
          <w:szCs w:val="20"/>
        </w:rPr>
      </w:pPr>
      <w:r w:rsidRPr="0011600C">
        <w:rPr>
          <w:rFonts w:ascii="Arial" w:hAnsi="Arial" w:cs="Arial"/>
          <w:sz w:val="20"/>
          <w:szCs w:val="20"/>
        </w:rPr>
        <w:tab/>
      </w:r>
      <w:r w:rsidRPr="0011600C">
        <w:rPr>
          <w:rFonts w:ascii="Arial" w:hAnsi="Arial" w:cs="Arial"/>
          <w:sz w:val="20"/>
          <w:szCs w:val="20"/>
        </w:rPr>
        <w:tab/>
      </w:r>
      <w:r w:rsidRPr="0011600C">
        <w:rPr>
          <w:rFonts w:ascii="Arial" w:hAnsi="Arial" w:cs="Arial"/>
          <w:sz w:val="20"/>
          <w:szCs w:val="20"/>
        </w:rPr>
        <w:tab/>
      </w:r>
      <w:r w:rsidRPr="0011600C">
        <w:rPr>
          <w:rFonts w:ascii="Arial" w:hAnsi="Arial" w:cs="Arial"/>
          <w:sz w:val="20"/>
          <w:szCs w:val="20"/>
        </w:rPr>
        <w:tab/>
      </w:r>
      <w:r w:rsidRPr="0011600C">
        <w:rPr>
          <w:rFonts w:ascii="Arial" w:hAnsi="Arial" w:cs="Arial"/>
          <w:sz w:val="20"/>
          <w:szCs w:val="20"/>
        </w:rPr>
        <w:tab/>
      </w:r>
      <w:r w:rsidRPr="0011600C">
        <w:rPr>
          <w:rFonts w:ascii="Arial" w:hAnsi="Arial" w:cs="Arial"/>
          <w:sz w:val="20"/>
          <w:szCs w:val="20"/>
        </w:rPr>
        <w:tab/>
      </w:r>
      <w:r w:rsidRPr="0011600C">
        <w:rPr>
          <w:rFonts w:ascii="Arial" w:hAnsi="Arial" w:cs="Arial"/>
          <w:sz w:val="20"/>
          <w:szCs w:val="20"/>
        </w:rPr>
        <w:tab/>
      </w:r>
      <w:r w:rsidRPr="0011600C">
        <w:rPr>
          <w:rFonts w:ascii="Arial" w:hAnsi="Arial" w:cs="Arial"/>
          <w:sz w:val="20"/>
          <w:szCs w:val="20"/>
        </w:rPr>
        <w:tab/>
      </w:r>
      <w:r w:rsidRPr="0011600C">
        <w:rPr>
          <w:rFonts w:ascii="Arial" w:hAnsi="Arial" w:cs="Arial"/>
          <w:sz w:val="20"/>
          <w:szCs w:val="20"/>
        </w:rPr>
        <w:tab/>
      </w:r>
      <w:r w:rsidRPr="0011600C">
        <w:rPr>
          <w:rFonts w:ascii="Arial" w:hAnsi="Arial" w:cs="Arial"/>
          <w:sz w:val="20"/>
          <w:szCs w:val="20"/>
        </w:rPr>
        <w:tab/>
      </w:r>
    </w:p>
    <w:p w:rsidR="002B0AE4" w:rsidRPr="006028F2" w:rsidRDefault="002B0AE4">
      <w:pPr>
        <w:pStyle w:val="NoSpacing"/>
        <w:rPr>
          <w:rFonts w:ascii="Arial" w:hAnsi="Arial" w:cs="Arial"/>
          <w:sz w:val="20"/>
          <w:szCs w:val="20"/>
        </w:rPr>
      </w:pPr>
      <w:bookmarkStart w:id="0" w:name="_GoBack"/>
      <w:bookmarkEnd w:id="0"/>
    </w:p>
    <w:sectPr w:rsidR="002B0AE4" w:rsidRPr="006028F2" w:rsidSect="00A923F6">
      <w:headerReference w:type="even" r:id="rId10"/>
      <w:headerReference w:type="default" r:id="rId11"/>
      <w:footerReference w:type="default" r:id="rId12"/>
      <w:headerReference w:type="first" r:id="rId13"/>
      <w:pgSz w:w="12240" w:h="15840" w:code="1"/>
      <w:pgMar w:top="-1890" w:right="720" w:bottom="806" w:left="806"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55" w:rsidRDefault="00302055" w:rsidP="00E932D9">
      <w:r>
        <w:separator/>
      </w:r>
    </w:p>
  </w:endnote>
  <w:endnote w:type="continuationSeparator" w:id="0">
    <w:p w:rsidR="00302055" w:rsidRDefault="00302055" w:rsidP="00E9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F2" w:rsidRDefault="006028F2" w:rsidP="006028F2">
    <w:pPr>
      <w:pStyle w:val="Footer"/>
      <w:tabs>
        <w:tab w:val="clear" w:pos="9360"/>
        <w:tab w:val="left" w:pos="180"/>
        <w:tab w:val="left" w:pos="4950"/>
        <w:tab w:val="right" w:pos="10620"/>
      </w:tabs>
    </w:pPr>
    <w:r>
      <w:tab/>
    </w:r>
    <w:r w:rsidRPr="00F941B4">
      <w:rPr>
        <w:rFonts w:ascii="Sylfaen" w:hAnsi="Sylfaen" w:cs="Arial"/>
        <w:noProof/>
        <w:color w:val="0944FF"/>
        <w:sz w:val="20"/>
        <w:szCs w:val="20"/>
        <w14:textOutline w14:w="9525" w14:cap="rnd" w14:cmpd="sng" w14:algn="ctr">
          <w14:solidFill>
            <w14:srgbClr w14:val="0000FF"/>
          </w14:solidFill>
          <w14:prstDash w14:val="solid"/>
          <w14:bevel/>
        </w14:textOutline>
      </w:rPr>
      <w:t>__________</w:t>
    </w:r>
    <w:r>
      <w:rPr>
        <w:rFonts w:ascii="Sylfaen" w:hAnsi="Sylfaen" w:cs="Arial"/>
        <w:noProof/>
        <w:color w:val="0944FF"/>
        <w:sz w:val="20"/>
        <w:szCs w:val="20"/>
        <w14:textOutline w14:w="9525" w14:cap="rnd" w14:cmpd="sng" w14:algn="ctr">
          <w14:solidFill>
            <w14:srgbClr w14:val="0000FF"/>
          </w14:solidFill>
          <w14:prstDash w14:val="solid"/>
          <w14:bevel/>
        </w14:textOutline>
      </w:rPr>
      <w:t>Исполнитель</w:t>
    </w:r>
    <w:r>
      <w:rPr>
        <w:rFonts w:ascii="Sylfaen" w:hAnsi="Sylfaen"/>
      </w:rPr>
      <w:tab/>
    </w:r>
    <w:r>
      <w:rPr>
        <w:rFonts w:ascii="Sylfaen" w:hAnsi="Sylfaen"/>
      </w:rPr>
      <w:tab/>
    </w:r>
    <w:r>
      <w:rPr>
        <w:rFonts w:ascii="Sylfaen" w:hAnsi="Sylfaen"/>
      </w:rPr>
      <w:tab/>
    </w:r>
    <w:r w:rsidRPr="00F941B4">
      <w:rPr>
        <w:rFonts w:ascii="Sylfaen" w:hAnsi="Sylfaen" w:cs="Arial"/>
        <w:noProof/>
        <w:color w:val="0944FF"/>
        <w:sz w:val="20"/>
        <w:szCs w:val="20"/>
        <w14:textOutline w14:w="9525" w14:cap="rnd" w14:cmpd="sng" w14:algn="ctr">
          <w14:solidFill>
            <w14:srgbClr w14:val="0000FF"/>
          </w14:solidFill>
          <w14:prstDash w14:val="solid"/>
          <w14:bevel/>
        </w14:textOutline>
      </w:rPr>
      <w:t>__________</w:t>
    </w:r>
    <w:r>
      <w:rPr>
        <w:rFonts w:ascii="Sylfaen" w:hAnsi="Sylfaen" w:cs="Arial"/>
        <w:noProof/>
        <w:color w:val="0944FF"/>
        <w:sz w:val="20"/>
        <w:szCs w:val="20"/>
        <w14:textOutline w14:w="9525" w14:cap="rnd" w14:cmpd="sng" w14:algn="ctr">
          <w14:solidFill>
            <w14:srgbClr w14:val="0000FF"/>
          </w14:solidFill>
          <w14:prstDash w14:val="solid"/>
          <w14:bevel/>
        </w14:textOutline>
      </w:rPr>
      <w:t>Заказчик</w:t>
    </w:r>
  </w:p>
  <w:p w:rsidR="006028F2" w:rsidRPr="00B90688" w:rsidRDefault="00265418" w:rsidP="006028F2">
    <w:pPr>
      <w:pStyle w:val="Footer"/>
      <w:jc w:val="center"/>
      <w:rPr>
        <w:rFonts w:ascii="Sylfaen" w:hAnsi="Sylfaen"/>
        <w:b/>
      </w:rPr>
    </w:pPr>
    <w:sdt>
      <w:sdtPr>
        <w:id w:val="-806243822"/>
        <w:docPartObj>
          <w:docPartGallery w:val="Page Numbers (Bottom of Page)"/>
          <w:docPartUnique/>
        </w:docPartObj>
      </w:sdtPr>
      <w:sdtEndPr>
        <w:rPr>
          <w:rFonts w:ascii="Sylfaen" w:hAnsi="Sylfaen"/>
          <w:b/>
          <w:noProof/>
        </w:rPr>
      </w:sdtEndPr>
      <w:sdtContent>
        <w:r w:rsidR="006028F2" w:rsidRPr="00B90688">
          <w:rPr>
            <w:rFonts w:ascii="Sylfaen" w:hAnsi="Sylfaen"/>
            <w:b/>
          </w:rPr>
          <w:fldChar w:fldCharType="begin"/>
        </w:r>
        <w:r w:rsidR="006028F2" w:rsidRPr="00B90688">
          <w:rPr>
            <w:rFonts w:ascii="Sylfaen" w:hAnsi="Sylfaen"/>
            <w:b/>
          </w:rPr>
          <w:instrText xml:space="preserve"> PAGE   \* MERGEFORMAT </w:instrText>
        </w:r>
        <w:r w:rsidR="006028F2" w:rsidRPr="00B90688">
          <w:rPr>
            <w:rFonts w:ascii="Sylfaen" w:hAnsi="Sylfaen"/>
            <w:b/>
          </w:rPr>
          <w:fldChar w:fldCharType="separate"/>
        </w:r>
        <w:r>
          <w:rPr>
            <w:rFonts w:ascii="Sylfaen" w:hAnsi="Sylfaen"/>
            <w:b/>
            <w:noProof/>
          </w:rPr>
          <w:t>1</w:t>
        </w:r>
        <w:r w:rsidR="006028F2" w:rsidRPr="00B90688">
          <w:rPr>
            <w:rFonts w:ascii="Sylfaen" w:hAnsi="Sylfaen"/>
            <w:b/>
            <w:noProof/>
          </w:rPr>
          <w:fldChar w:fldCharType="end"/>
        </w:r>
      </w:sdtContent>
    </w:sdt>
  </w:p>
  <w:p w:rsidR="00083944" w:rsidRPr="00C16745" w:rsidRDefault="00083944" w:rsidP="005C307E">
    <w:pPr>
      <w:jc w:val="center"/>
      <w:rPr>
        <w:rFonts w:ascii="Arial" w:hAnsi="Arial" w:cs="Arial"/>
        <w:noProof/>
        <w:color w:val="0944FF"/>
        <w:sz w:val="20"/>
        <w:szCs w:val="20"/>
        <w14:textOutline w14:w="9525" w14:cap="rnd" w14:cmpd="sng" w14:algn="ctr">
          <w14:solidFill>
            <w14:srgbClr w14:val="0000FF"/>
          </w14:solidFill>
          <w14:prstDash w14:val="solid"/>
          <w14:bevel/>
        </w14:textOutli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55" w:rsidRDefault="00302055" w:rsidP="00E932D9">
      <w:r>
        <w:separator/>
      </w:r>
    </w:p>
  </w:footnote>
  <w:footnote w:type="continuationSeparator" w:id="0">
    <w:p w:rsidR="00302055" w:rsidRDefault="00302055" w:rsidP="00E93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5C" w:rsidRDefault="002654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6136" o:spid="_x0000_s2059" type="#_x0000_t75" style="position:absolute;margin-left:0;margin-top:0;width:323.8pt;height:140.55pt;z-index:-251657216;mso-position-horizontal:center;mso-position-horizontal-relative:margin;mso-position-vertical:center;mso-position-vertical-relative:margin" o:allowincell="f">
          <v:imagedata r:id="rId1" o:title="PN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808" w:type="dxa"/>
      <w:tblInd w:w="-540" w:type="dxa"/>
      <w:tblLook w:val="04A0" w:firstRow="1" w:lastRow="0" w:firstColumn="1" w:lastColumn="0" w:noHBand="0" w:noVBand="1"/>
    </w:tblPr>
    <w:tblGrid>
      <w:gridCol w:w="1638"/>
      <w:gridCol w:w="8460"/>
      <w:gridCol w:w="1710"/>
    </w:tblGrid>
    <w:tr w:rsidR="00D6655E" w:rsidTr="00C9671A">
      <w:trPr>
        <w:trHeight w:val="1339"/>
      </w:trPr>
      <w:tc>
        <w:tcPr>
          <w:tcW w:w="1638" w:type="dxa"/>
          <w:tcBorders>
            <w:top w:val="nil"/>
            <w:left w:val="nil"/>
            <w:bottom w:val="nil"/>
            <w:right w:val="nil"/>
          </w:tcBorders>
          <w:vAlign w:val="center"/>
        </w:tcPr>
        <w:p w:rsidR="00D6655E" w:rsidRDefault="00265418" w:rsidP="00C16745">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6137" o:spid="_x0000_s2060" type="#_x0000_t75" style="position:absolute;left:0;text-align:left;margin-left:0;margin-top:0;width:323.8pt;height:140.55pt;z-index:-251656192;mso-position-horizontal:center;mso-position-horizontal-relative:margin;mso-position-vertical:center;mso-position-vertical-relative:margin" o:allowincell="f">
                <v:imagedata r:id="rId1" o:title="PNG" gain="19661f" blacklevel="22938f"/>
                <w10:wrap anchorx="margin" anchory="margin"/>
              </v:shape>
            </w:pict>
          </w:r>
          <w:r w:rsidR="00D6655E">
            <w:rPr>
              <w:noProof/>
              <w:lang w:val="en-US" w:eastAsia="en-US"/>
            </w:rPr>
            <w:drawing>
              <wp:inline distT="0" distB="0" distL="0" distR="0" wp14:anchorId="01F5829E" wp14:editId="42A09CBF">
                <wp:extent cx="850265" cy="393065"/>
                <wp:effectExtent l="19050" t="0" r="26035" b="273685"/>
                <wp:docPr id="3" name="Picture 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2" cstate="print">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50265" cy="393065"/>
                        </a:xfrm>
                        <a:prstGeom prst="roundRect">
                          <a:avLst>
                            <a:gd name="adj" fmla="val 8594"/>
                          </a:avLst>
                        </a:prstGeom>
                        <a:solidFill>
                          <a:srgbClr val="FFFFFF">
                            <a:shade val="85000"/>
                          </a:srgbClr>
                        </a:solidFill>
                        <a:ln>
                          <a:noFill/>
                        </a:ln>
                        <a:effectLst>
                          <a:reflection blurRad="6350" stA="50000" endA="300" endPos="55000" dir="5400000" sy="-100000" algn="bl" rotWithShape="0"/>
                        </a:effectLst>
                      </pic:spPr>
                    </pic:pic>
                  </a:graphicData>
                </a:graphic>
              </wp:inline>
            </w:drawing>
          </w:r>
        </w:p>
      </w:tc>
      <w:tc>
        <w:tcPr>
          <w:tcW w:w="8460" w:type="dxa"/>
          <w:tcBorders>
            <w:top w:val="nil"/>
            <w:left w:val="nil"/>
            <w:bottom w:val="nil"/>
            <w:right w:val="nil"/>
          </w:tcBorders>
        </w:tcPr>
        <w:p w:rsidR="00ED2353" w:rsidRDefault="00ED2353" w:rsidP="00C9671A">
          <w:pPr>
            <w:jc w:val="center"/>
            <w:rPr>
              <w:rFonts w:ascii="Arial" w:hAnsi="Arial" w:cs="Arial"/>
              <w:noProof/>
              <w:color w:val="0944FF"/>
              <w:sz w:val="20"/>
              <w:szCs w:val="20"/>
              <w14:textOutline w14:w="9525" w14:cap="rnd" w14:cmpd="sng" w14:algn="ctr">
                <w14:solidFill>
                  <w14:srgbClr w14:val="0000FF"/>
                </w14:solidFill>
                <w14:prstDash w14:val="solid"/>
                <w14:bevel/>
              </w14:textOutline>
            </w:rPr>
          </w:pPr>
        </w:p>
        <w:p w:rsidR="00D6655E" w:rsidRPr="00C16745" w:rsidRDefault="00D6655E" w:rsidP="00C9671A">
          <w:pPr>
            <w:jc w:val="center"/>
            <w:rPr>
              <w:noProof/>
              <w:sz w:val="20"/>
              <w:szCs w:val="20"/>
            </w:rPr>
          </w:pPr>
          <w:r w:rsidRPr="00C16745">
            <w:rPr>
              <w:rFonts w:ascii="Arial" w:hAnsi="Arial" w:cs="Arial"/>
              <w:noProof/>
              <w:color w:val="0944FF"/>
              <w:sz w:val="20"/>
              <w:szCs w:val="20"/>
              <w14:textOutline w14:w="9525" w14:cap="rnd" w14:cmpd="sng" w14:algn="ctr">
                <w14:solidFill>
                  <w14:srgbClr w14:val="0000FF"/>
                </w14:solidFill>
                <w14:prstDash w14:val="solid"/>
                <w14:bevel/>
              </w14:textOutline>
            </w:rPr>
            <w:t xml:space="preserve">65 Tigran Mets Ave., Yerevan 0005 RA </w:t>
          </w:r>
          <w:r w:rsidRPr="00C16745">
            <w:rPr>
              <w:rFonts w:ascii="Arial" w:hAnsi="Arial" w:cs="Arial"/>
              <w:noProof/>
              <w:color w:val="0944FF"/>
              <w:sz w:val="20"/>
              <w:szCs w:val="20"/>
              <w14:textOutline w14:w="9525" w14:cap="rnd" w14:cmpd="sng" w14:algn="ctr">
                <w14:solidFill>
                  <w14:srgbClr w14:val="0000FF"/>
                </w14:solidFill>
                <w14:prstDash w14:val="solid"/>
                <w14:bevel/>
              </w14:textOutline>
            </w:rPr>
            <w:sym w:font="Wingdings" w:char="F0B6"/>
          </w:r>
          <w:r w:rsidRPr="00C16745">
            <w:rPr>
              <w:rFonts w:ascii="Arial" w:hAnsi="Arial" w:cs="Arial"/>
              <w:noProof/>
              <w:color w:val="0944FF"/>
              <w:sz w:val="20"/>
              <w:szCs w:val="20"/>
              <w14:textOutline w14:w="9525" w14:cap="rnd" w14:cmpd="sng" w14:algn="ctr">
                <w14:solidFill>
                  <w14:srgbClr w14:val="0000FF"/>
                </w14:solidFill>
                <w14:prstDash w14:val="solid"/>
                <w14:bevel/>
              </w14:textOutline>
            </w:rPr>
            <w:t xml:space="preserve"> </w:t>
          </w:r>
          <w:hyperlink r:id="rId4" w:history="1">
            <w:r w:rsidRPr="00C16745">
              <w:rPr>
                <w:rFonts w:ascii="Arial" w:hAnsi="Arial" w:cs="Arial"/>
                <w:noProof/>
                <w:color w:val="0944FF"/>
                <w:sz w:val="20"/>
                <w:szCs w:val="20"/>
                <w14:textOutline w14:w="9525" w14:cap="rnd" w14:cmpd="sng" w14:algn="ctr">
                  <w14:solidFill>
                    <w14:srgbClr w14:val="0000FF"/>
                  </w14:solidFill>
                  <w14:prstDash w14:val="solid"/>
                  <w14:bevel/>
                </w14:textOutline>
              </w:rPr>
              <w:t>www.cargoarmenia.am</w:t>
            </w:r>
          </w:hyperlink>
          <w:r w:rsidRPr="00C16745">
            <w:rPr>
              <w:rFonts w:ascii="Arial" w:hAnsi="Arial" w:cs="Arial"/>
              <w:noProof/>
              <w:color w:val="0944FF"/>
              <w:sz w:val="20"/>
              <w:szCs w:val="20"/>
              <w14:textOutline w14:w="9525" w14:cap="rnd" w14:cmpd="sng" w14:algn="ctr">
                <w14:solidFill>
                  <w14:srgbClr w14:val="0000FF"/>
                </w14:solidFill>
                <w14:prstDash w14:val="solid"/>
                <w14:bevel/>
              </w14:textOutline>
            </w:rPr>
            <w:t xml:space="preserve"> </w:t>
          </w:r>
          <w:r w:rsidRPr="00C16745">
            <w:rPr>
              <w:rFonts w:ascii="Arial" w:hAnsi="Arial" w:cs="Arial"/>
              <w:noProof/>
              <w:color w:val="0944FF"/>
              <w:sz w:val="20"/>
              <w:szCs w:val="20"/>
              <w14:textOutline w14:w="9525" w14:cap="rnd" w14:cmpd="sng" w14:algn="ctr">
                <w14:solidFill>
                  <w14:srgbClr w14:val="0000FF"/>
                </w14:solidFill>
                <w14:prstDash w14:val="solid"/>
                <w14:bevel/>
              </w14:textOutline>
            </w:rPr>
            <w:sym w:font="Wingdings" w:char="F0B6"/>
          </w:r>
          <w:r w:rsidRPr="00C16745">
            <w:rPr>
              <w:rFonts w:ascii="Arial" w:hAnsi="Arial" w:cs="Arial"/>
              <w:noProof/>
              <w:color w:val="0944FF"/>
              <w:sz w:val="20"/>
              <w:szCs w:val="20"/>
              <w14:textOutline w14:w="9525" w14:cap="rnd" w14:cmpd="sng" w14:algn="ctr">
                <w14:solidFill>
                  <w14:srgbClr w14:val="0000FF"/>
                </w14:solidFill>
                <w14:prstDash w14:val="solid"/>
                <w14:bevel/>
              </w14:textOutline>
            </w:rPr>
            <w:t xml:space="preserve"> +374 60 64 70 91</w:t>
          </w:r>
        </w:p>
      </w:tc>
      <w:tc>
        <w:tcPr>
          <w:tcW w:w="1710" w:type="dxa"/>
          <w:tcBorders>
            <w:top w:val="nil"/>
            <w:left w:val="nil"/>
            <w:bottom w:val="nil"/>
            <w:right w:val="nil"/>
          </w:tcBorders>
          <w:vAlign w:val="center"/>
        </w:tcPr>
        <w:p w:rsidR="00D6655E" w:rsidRDefault="00D6655E" w:rsidP="00C16745">
          <w:pPr>
            <w:jc w:val="center"/>
            <w:rPr>
              <w:noProof/>
            </w:rPr>
          </w:pPr>
          <w:r>
            <w:rPr>
              <w:noProof/>
              <w:lang w:val="en-US" w:eastAsia="en-US"/>
            </w:rPr>
            <w:drawing>
              <wp:inline distT="0" distB="0" distL="0" distR="0" wp14:anchorId="26AA31D1" wp14:editId="6A45F504">
                <wp:extent cx="853440" cy="395605"/>
                <wp:effectExtent l="19050" t="0" r="22860" b="271145"/>
                <wp:docPr id="4" name="Picture 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53440" cy="395605"/>
                        </a:xfrm>
                        <a:prstGeom prst="roundRect">
                          <a:avLst>
                            <a:gd name="adj" fmla="val 8594"/>
                          </a:avLst>
                        </a:prstGeom>
                        <a:solidFill>
                          <a:srgbClr val="FFFFFF">
                            <a:shade val="85000"/>
                          </a:srgbClr>
                        </a:solidFill>
                        <a:ln>
                          <a:noFill/>
                        </a:ln>
                        <a:effectLst>
                          <a:reflection blurRad="6350" stA="50000" endA="300" endPos="55000" dir="5400000" sy="-100000" algn="bl" rotWithShape="0"/>
                        </a:effectLst>
                      </pic:spPr>
                    </pic:pic>
                  </a:graphicData>
                </a:graphic>
              </wp:inline>
            </w:drawing>
          </w:r>
        </w:p>
      </w:tc>
    </w:tr>
  </w:tbl>
  <w:p w:rsidR="002516AC" w:rsidRDefault="002516AC" w:rsidP="00265418">
    <w:pPr>
      <w:ind w:left="-540" w:hanging="180"/>
      <w:rPr>
        <w:noProo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5C" w:rsidRDefault="002654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6135" o:spid="_x0000_s2058" type="#_x0000_t75" style="position:absolute;margin-left:0;margin-top:0;width:323.8pt;height:140.55pt;z-index:-251658240;mso-position-horizontal:center;mso-position-horizontal-relative:margin;mso-position-vertical:center;mso-position-vertical-relative:margin" o:allowincell="f">
          <v:imagedata r:id="rId1" o:title="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03959"/>
    <w:multiLevelType w:val="multilevel"/>
    <w:tmpl w:val="75A0E5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03C4E21"/>
    <w:multiLevelType w:val="hybridMultilevel"/>
    <w:tmpl w:val="34A63BB4"/>
    <w:lvl w:ilvl="0" w:tplc="0419000F">
      <w:start w:val="1"/>
      <w:numFmt w:val="decimal"/>
      <w:lvlText w:val="%1."/>
      <w:lvlJc w:val="left"/>
      <w:pPr>
        <w:tabs>
          <w:tab w:val="num" w:pos="4905"/>
        </w:tabs>
        <w:ind w:left="4905" w:hanging="360"/>
      </w:pPr>
    </w:lvl>
    <w:lvl w:ilvl="1" w:tplc="04190019" w:tentative="1">
      <w:start w:val="1"/>
      <w:numFmt w:val="lowerLetter"/>
      <w:lvlText w:val="%2."/>
      <w:lvlJc w:val="left"/>
      <w:pPr>
        <w:tabs>
          <w:tab w:val="num" w:pos="5625"/>
        </w:tabs>
        <w:ind w:left="5625" w:hanging="360"/>
      </w:pPr>
    </w:lvl>
    <w:lvl w:ilvl="2" w:tplc="0419001B" w:tentative="1">
      <w:start w:val="1"/>
      <w:numFmt w:val="lowerRoman"/>
      <w:lvlText w:val="%3."/>
      <w:lvlJc w:val="right"/>
      <w:pPr>
        <w:tabs>
          <w:tab w:val="num" w:pos="6345"/>
        </w:tabs>
        <w:ind w:left="6345" w:hanging="180"/>
      </w:pPr>
    </w:lvl>
    <w:lvl w:ilvl="3" w:tplc="0419000F" w:tentative="1">
      <w:start w:val="1"/>
      <w:numFmt w:val="decimal"/>
      <w:lvlText w:val="%4."/>
      <w:lvlJc w:val="left"/>
      <w:pPr>
        <w:tabs>
          <w:tab w:val="num" w:pos="7065"/>
        </w:tabs>
        <w:ind w:left="7065" w:hanging="360"/>
      </w:pPr>
    </w:lvl>
    <w:lvl w:ilvl="4" w:tplc="04190019" w:tentative="1">
      <w:start w:val="1"/>
      <w:numFmt w:val="lowerLetter"/>
      <w:lvlText w:val="%5."/>
      <w:lvlJc w:val="left"/>
      <w:pPr>
        <w:tabs>
          <w:tab w:val="num" w:pos="7785"/>
        </w:tabs>
        <w:ind w:left="7785" w:hanging="360"/>
      </w:pPr>
    </w:lvl>
    <w:lvl w:ilvl="5" w:tplc="0419001B" w:tentative="1">
      <w:start w:val="1"/>
      <w:numFmt w:val="lowerRoman"/>
      <w:lvlText w:val="%6."/>
      <w:lvlJc w:val="right"/>
      <w:pPr>
        <w:tabs>
          <w:tab w:val="num" w:pos="8505"/>
        </w:tabs>
        <w:ind w:left="8505" w:hanging="180"/>
      </w:pPr>
    </w:lvl>
    <w:lvl w:ilvl="6" w:tplc="0419000F" w:tentative="1">
      <w:start w:val="1"/>
      <w:numFmt w:val="decimal"/>
      <w:lvlText w:val="%7."/>
      <w:lvlJc w:val="left"/>
      <w:pPr>
        <w:tabs>
          <w:tab w:val="num" w:pos="9225"/>
        </w:tabs>
        <w:ind w:left="9225" w:hanging="360"/>
      </w:pPr>
    </w:lvl>
    <w:lvl w:ilvl="7" w:tplc="04190019" w:tentative="1">
      <w:start w:val="1"/>
      <w:numFmt w:val="lowerLetter"/>
      <w:lvlText w:val="%8."/>
      <w:lvlJc w:val="left"/>
      <w:pPr>
        <w:tabs>
          <w:tab w:val="num" w:pos="9945"/>
        </w:tabs>
        <w:ind w:left="9945" w:hanging="360"/>
      </w:pPr>
    </w:lvl>
    <w:lvl w:ilvl="8" w:tplc="0419001B" w:tentative="1">
      <w:start w:val="1"/>
      <w:numFmt w:val="lowerRoman"/>
      <w:lvlText w:val="%9."/>
      <w:lvlJc w:val="right"/>
      <w:pPr>
        <w:tabs>
          <w:tab w:val="num" w:pos="10665"/>
        </w:tabs>
        <w:ind w:left="10665" w:hanging="180"/>
      </w:pPr>
    </w:lvl>
  </w:abstractNum>
  <w:abstractNum w:abstractNumId="2" w15:restartNumberingAfterBreak="0">
    <w:nsid w:val="6E1E3FB3"/>
    <w:multiLevelType w:val="multilevel"/>
    <w:tmpl w:val="E260078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C5"/>
    <w:rsid w:val="00007C06"/>
    <w:rsid w:val="00071D3A"/>
    <w:rsid w:val="000830D4"/>
    <w:rsid w:val="00083944"/>
    <w:rsid w:val="000C6FF3"/>
    <w:rsid w:val="000D6B90"/>
    <w:rsid w:val="0011600C"/>
    <w:rsid w:val="001F60FD"/>
    <w:rsid w:val="002230C1"/>
    <w:rsid w:val="002516AC"/>
    <w:rsid w:val="00265418"/>
    <w:rsid w:val="00273F61"/>
    <w:rsid w:val="002B0AE4"/>
    <w:rsid w:val="002D0B71"/>
    <w:rsid w:val="002D5C02"/>
    <w:rsid w:val="00302055"/>
    <w:rsid w:val="00341976"/>
    <w:rsid w:val="00342643"/>
    <w:rsid w:val="004456BA"/>
    <w:rsid w:val="00484FC5"/>
    <w:rsid w:val="004C3B18"/>
    <w:rsid w:val="00573C7A"/>
    <w:rsid w:val="005B01EA"/>
    <w:rsid w:val="005C307E"/>
    <w:rsid w:val="006028F2"/>
    <w:rsid w:val="0061100B"/>
    <w:rsid w:val="00633C98"/>
    <w:rsid w:val="00673526"/>
    <w:rsid w:val="006C58F7"/>
    <w:rsid w:val="006E1B0C"/>
    <w:rsid w:val="00712382"/>
    <w:rsid w:val="00723E56"/>
    <w:rsid w:val="00747EEB"/>
    <w:rsid w:val="0076617C"/>
    <w:rsid w:val="007B3D5F"/>
    <w:rsid w:val="007B6972"/>
    <w:rsid w:val="00820753"/>
    <w:rsid w:val="00983D27"/>
    <w:rsid w:val="00994A16"/>
    <w:rsid w:val="009E39F3"/>
    <w:rsid w:val="00A41A61"/>
    <w:rsid w:val="00A545DF"/>
    <w:rsid w:val="00A923F6"/>
    <w:rsid w:val="00AD4A10"/>
    <w:rsid w:val="00AE2BF9"/>
    <w:rsid w:val="00AF07C8"/>
    <w:rsid w:val="00AF57E4"/>
    <w:rsid w:val="00B10FED"/>
    <w:rsid w:val="00B14886"/>
    <w:rsid w:val="00BA3CC7"/>
    <w:rsid w:val="00BF5337"/>
    <w:rsid w:val="00BF5B5B"/>
    <w:rsid w:val="00C16745"/>
    <w:rsid w:val="00C2005A"/>
    <w:rsid w:val="00C27833"/>
    <w:rsid w:val="00C81FD2"/>
    <w:rsid w:val="00C9671A"/>
    <w:rsid w:val="00CB3E07"/>
    <w:rsid w:val="00CB5337"/>
    <w:rsid w:val="00CC6360"/>
    <w:rsid w:val="00CD4766"/>
    <w:rsid w:val="00CE3FAF"/>
    <w:rsid w:val="00D013A1"/>
    <w:rsid w:val="00D27FA5"/>
    <w:rsid w:val="00D35AC5"/>
    <w:rsid w:val="00D36347"/>
    <w:rsid w:val="00D406CE"/>
    <w:rsid w:val="00D6655E"/>
    <w:rsid w:val="00D8661F"/>
    <w:rsid w:val="00D97EA6"/>
    <w:rsid w:val="00DA1109"/>
    <w:rsid w:val="00DC6651"/>
    <w:rsid w:val="00E932D9"/>
    <w:rsid w:val="00E97E30"/>
    <w:rsid w:val="00EC753D"/>
    <w:rsid w:val="00ED2353"/>
    <w:rsid w:val="00F8505C"/>
    <w:rsid w:val="00FD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A3D7BB9"/>
  <w15:docId w15:val="{C511D823-AC67-4A94-9307-E5B25977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AF"/>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251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D9"/>
    <w:pPr>
      <w:tabs>
        <w:tab w:val="center" w:pos="4680"/>
        <w:tab w:val="right" w:pos="9360"/>
      </w:tabs>
    </w:pPr>
  </w:style>
  <w:style w:type="character" w:customStyle="1" w:styleId="HeaderChar">
    <w:name w:val="Header Char"/>
    <w:basedOn w:val="DefaultParagraphFont"/>
    <w:link w:val="Header"/>
    <w:uiPriority w:val="99"/>
    <w:rsid w:val="00E932D9"/>
  </w:style>
  <w:style w:type="paragraph" w:styleId="Footer">
    <w:name w:val="footer"/>
    <w:basedOn w:val="Normal"/>
    <w:link w:val="FooterChar"/>
    <w:uiPriority w:val="99"/>
    <w:unhideWhenUsed/>
    <w:rsid w:val="00E932D9"/>
    <w:pPr>
      <w:tabs>
        <w:tab w:val="center" w:pos="4680"/>
        <w:tab w:val="right" w:pos="9360"/>
      </w:tabs>
    </w:pPr>
  </w:style>
  <w:style w:type="character" w:customStyle="1" w:styleId="FooterChar">
    <w:name w:val="Footer Char"/>
    <w:basedOn w:val="DefaultParagraphFont"/>
    <w:link w:val="Footer"/>
    <w:uiPriority w:val="99"/>
    <w:rsid w:val="00E932D9"/>
  </w:style>
  <w:style w:type="character" w:styleId="Hyperlink">
    <w:name w:val="Hyperlink"/>
    <w:basedOn w:val="DefaultParagraphFont"/>
    <w:uiPriority w:val="99"/>
    <w:unhideWhenUsed/>
    <w:rsid w:val="00E932D9"/>
    <w:rPr>
      <w:color w:val="0000FF" w:themeColor="hyperlink"/>
      <w:u w:val="single"/>
    </w:rPr>
  </w:style>
  <w:style w:type="paragraph" w:styleId="BalloonText">
    <w:name w:val="Balloon Text"/>
    <w:basedOn w:val="Normal"/>
    <w:link w:val="BalloonTextChar"/>
    <w:uiPriority w:val="99"/>
    <w:semiHidden/>
    <w:unhideWhenUsed/>
    <w:rsid w:val="00E932D9"/>
    <w:rPr>
      <w:rFonts w:ascii="Tahoma" w:hAnsi="Tahoma" w:cs="Tahoma"/>
      <w:sz w:val="16"/>
      <w:szCs w:val="16"/>
    </w:rPr>
  </w:style>
  <w:style w:type="character" w:customStyle="1" w:styleId="BalloonTextChar">
    <w:name w:val="Balloon Text Char"/>
    <w:basedOn w:val="DefaultParagraphFont"/>
    <w:link w:val="BalloonText"/>
    <w:uiPriority w:val="99"/>
    <w:semiHidden/>
    <w:rsid w:val="00E932D9"/>
    <w:rPr>
      <w:rFonts w:ascii="Tahoma" w:hAnsi="Tahoma" w:cs="Tahoma"/>
      <w:sz w:val="16"/>
      <w:szCs w:val="16"/>
    </w:rPr>
  </w:style>
  <w:style w:type="character" w:customStyle="1" w:styleId="Heading1Char">
    <w:name w:val="Heading 1 Char"/>
    <w:basedOn w:val="DefaultParagraphFont"/>
    <w:link w:val="Heading1"/>
    <w:uiPriority w:val="9"/>
    <w:rsid w:val="002516A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D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3C7A"/>
    <w:rPr>
      <w:color w:val="808080"/>
    </w:rPr>
  </w:style>
  <w:style w:type="paragraph" w:styleId="Title">
    <w:name w:val="Title"/>
    <w:basedOn w:val="Normal"/>
    <w:link w:val="TitleChar"/>
    <w:qFormat/>
    <w:rsid w:val="006028F2"/>
    <w:pPr>
      <w:jc w:val="center"/>
    </w:pPr>
    <w:rPr>
      <w:b/>
      <w:sz w:val="28"/>
      <w:szCs w:val="20"/>
    </w:rPr>
  </w:style>
  <w:style w:type="character" w:customStyle="1" w:styleId="TitleChar">
    <w:name w:val="Title Char"/>
    <w:basedOn w:val="DefaultParagraphFont"/>
    <w:link w:val="Title"/>
    <w:rsid w:val="006028F2"/>
    <w:rPr>
      <w:rFonts w:ascii="Times New Roman" w:eastAsia="Times New Roman" w:hAnsi="Times New Roman" w:cs="Times New Roman"/>
      <w:b/>
      <w:sz w:val="28"/>
      <w:szCs w:val="20"/>
      <w:lang w:val="ru-RU" w:eastAsia="ru-RU"/>
    </w:rPr>
  </w:style>
  <w:style w:type="paragraph" w:styleId="BodyTextIndent">
    <w:name w:val="Body Text Indent"/>
    <w:basedOn w:val="Normal"/>
    <w:link w:val="BodyTextIndentChar"/>
    <w:rsid w:val="006028F2"/>
    <w:pPr>
      <w:widowControl w:val="0"/>
      <w:spacing w:before="100" w:after="100"/>
      <w:ind w:firstLine="720"/>
      <w:jc w:val="both"/>
    </w:pPr>
    <w:rPr>
      <w:rFonts w:ascii="Arial" w:hAnsi="Arial" w:cs="Arial"/>
      <w:snapToGrid w:val="0"/>
      <w:sz w:val="28"/>
      <w:szCs w:val="20"/>
    </w:rPr>
  </w:style>
  <w:style w:type="character" w:customStyle="1" w:styleId="BodyTextIndentChar">
    <w:name w:val="Body Text Indent Char"/>
    <w:basedOn w:val="DefaultParagraphFont"/>
    <w:link w:val="BodyTextIndent"/>
    <w:rsid w:val="006028F2"/>
    <w:rPr>
      <w:rFonts w:ascii="Arial" w:eastAsia="Times New Roman" w:hAnsi="Arial" w:cs="Arial"/>
      <w:snapToGrid w:val="0"/>
      <w:sz w:val="28"/>
      <w:szCs w:val="20"/>
      <w:lang w:val="ru-RU" w:eastAsia="ru-RU"/>
    </w:rPr>
  </w:style>
  <w:style w:type="paragraph" w:styleId="BodyText2">
    <w:name w:val="Body Text 2"/>
    <w:basedOn w:val="Normal"/>
    <w:link w:val="BodyText2Char"/>
    <w:rsid w:val="006028F2"/>
    <w:pPr>
      <w:spacing w:after="120" w:line="480" w:lineRule="auto"/>
    </w:pPr>
  </w:style>
  <w:style w:type="character" w:customStyle="1" w:styleId="BodyText2Char">
    <w:name w:val="Body Text 2 Char"/>
    <w:basedOn w:val="DefaultParagraphFont"/>
    <w:link w:val="BodyText2"/>
    <w:rsid w:val="006028F2"/>
    <w:rPr>
      <w:rFonts w:ascii="Times New Roman" w:eastAsia="Times New Roman" w:hAnsi="Times New Roman" w:cs="Times New Roman"/>
      <w:sz w:val="24"/>
      <w:szCs w:val="24"/>
      <w:lang w:val="ru-RU" w:eastAsia="ru-RU"/>
    </w:rPr>
  </w:style>
  <w:style w:type="paragraph" w:customStyle="1" w:styleId="1">
    <w:name w:val="текст1"/>
    <w:basedOn w:val="Normal"/>
    <w:rsid w:val="006028F2"/>
    <w:pPr>
      <w:widowControl w:val="0"/>
      <w:tabs>
        <w:tab w:val="left" w:pos="300"/>
      </w:tabs>
      <w:spacing w:line="260" w:lineRule="atLeast"/>
      <w:jc w:val="both"/>
    </w:pPr>
    <w:rPr>
      <w:rFonts w:ascii="SchoolDL" w:hAnsi="SchoolDL"/>
      <w:b/>
      <w:bCs/>
      <w:lang w:eastAsia="zh-CN"/>
    </w:rPr>
  </w:style>
  <w:style w:type="paragraph" w:styleId="BodyText3">
    <w:name w:val="Body Text 3"/>
    <w:basedOn w:val="Normal"/>
    <w:link w:val="BodyText3Char"/>
    <w:rsid w:val="006028F2"/>
    <w:pPr>
      <w:spacing w:after="120"/>
    </w:pPr>
    <w:rPr>
      <w:sz w:val="16"/>
      <w:szCs w:val="16"/>
    </w:rPr>
  </w:style>
  <w:style w:type="character" w:customStyle="1" w:styleId="BodyText3Char">
    <w:name w:val="Body Text 3 Char"/>
    <w:basedOn w:val="DefaultParagraphFont"/>
    <w:link w:val="BodyText3"/>
    <w:rsid w:val="006028F2"/>
    <w:rPr>
      <w:rFonts w:ascii="Times New Roman" w:eastAsia="Times New Roman" w:hAnsi="Times New Roman" w:cs="Times New Roman"/>
      <w:sz w:val="16"/>
      <w:szCs w:val="16"/>
      <w:lang w:val="ru-RU" w:eastAsia="ru-RU"/>
    </w:rPr>
  </w:style>
  <w:style w:type="paragraph" w:styleId="List3">
    <w:name w:val="List 3"/>
    <w:basedOn w:val="Normal"/>
    <w:rsid w:val="006028F2"/>
    <w:pPr>
      <w:ind w:left="849" w:hanging="283"/>
    </w:pPr>
    <w:rPr>
      <w:rFonts w:ascii="Arial" w:hAnsi="Arial" w:cs="Arial"/>
      <w:sz w:val="20"/>
      <w:szCs w:val="20"/>
    </w:rPr>
  </w:style>
  <w:style w:type="paragraph" w:styleId="NoSpacing">
    <w:name w:val="No Spacing"/>
    <w:uiPriority w:val="1"/>
    <w:qFormat/>
    <w:rsid w:val="00602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ynatyrans@inbo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goarmenia.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 Id="rId6" Type="http://schemas.microsoft.com/office/2007/relationships/hdphoto" Target="media/hdphoto2.wdp"/><Relationship Id="rId5" Type="http://schemas.openxmlformats.org/officeDocument/2006/relationships/image" Target="media/image3.jpeg"/><Relationship Id="rId4" Type="http://schemas.openxmlformats.org/officeDocument/2006/relationships/hyperlink" Target="http://www.cargoarmenia.a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3761-F13E-41BB-9356-81D0228F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Arpine</dc:creator>
  <cp:lastModifiedBy>Qristine</cp:lastModifiedBy>
  <cp:revision>29</cp:revision>
  <cp:lastPrinted>2016-10-03T09:27:00Z</cp:lastPrinted>
  <dcterms:created xsi:type="dcterms:W3CDTF">2016-10-03T08:09:00Z</dcterms:created>
  <dcterms:modified xsi:type="dcterms:W3CDTF">2018-04-04T10:37:00Z</dcterms:modified>
</cp:coreProperties>
</file>